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152"/>
        <w:gridCol w:w="1134"/>
      </w:tblGrid>
      <w:tr w:rsidR="008D6981" w:rsidRPr="00B50BEF" w14:paraId="2D25772D" w14:textId="77777777" w:rsidTr="002D473F">
        <w:tc>
          <w:tcPr>
            <w:tcW w:w="1175" w:type="dxa"/>
            <w:tcBorders>
              <w:top w:val="single" w:sz="4" w:space="0" w:color="auto"/>
              <w:bottom w:val="single" w:sz="4" w:space="0" w:color="auto"/>
            </w:tcBorders>
          </w:tcPr>
          <w:p w14:paraId="29C32362" w14:textId="57173DFF" w:rsidR="00C572A9" w:rsidRPr="00B50BEF" w:rsidRDefault="00C572A9" w:rsidP="00C572A9">
            <w:pPr>
              <w:pStyle w:val="Heading3"/>
              <w:outlineLvl w:val="2"/>
              <w:rPr>
                <w:rFonts w:ascii="Times New Roman" w:hAnsi="Times New Roman" w:cs="Times New Roman"/>
                <w:color w:val="auto"/>
                <w:lang w:val="en-US"/>
              </w:rPr>
            </w:pPr>
            <w:r w:rsidRPr="00B50BEF">
              <w:rPr>
                <w:rFonts w:ascii="Times New Roman" w:hAnsi="Times New Roman" w:cs="Times New Roman"/>
                <w:noProof/>
                <w:color w:val="auto"/>
                <w:lang w:val="en-US"/>
              </w:rPr>
              <w:drawing>
                <wp:anchor distT="0" distB="0" distL="114300" distR="114300" simplePos="0" relativeHeight="251638272" behindDoc="1" locked="0" layoutInCell="1" allowOverlap="1" wp14:anchorId="2DBCD898" wp14:editId="52E3DC85">
                  <wp:simplePos x="0" y="0"/>
                  <wp:positionH relativeFrom="column">
                    <wp:posOffset>3810</wp:posOffset>
                  </wp:positionH>
                  <wp:positionV relativeFrom="paragraph">
                    <wp:posOffset>35492</wp:posOffset>
                  </wp:positionV>
                  <wp:extent cx="668064" cy="86261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8064" cy="862617"/>
                          </a:xfrm>
                          <a:prstGeom prst="rect">
                            <a:avLst/>
                          </a:prstGeom>
                        </pic:spPr>
                      </pic:pic>
                    </a:graphicData>
                  </a:graphic>
                </wp:anchor>
              </w:drawing>
            </w:r>
            <w:r w:rsidR="000E23B0" w:rsidRPr="00B50BEF">
              <w:rPr>
                <w:rFonts w:ascii="Times New Roman" w:hAnsi="Times New Roman" w:cs="Times New Roman"/>
                <w:color w:val="auto"/>
                <w:lang w:val="en-US"/>
              </w:rPr>
              <w:t xml:space="preserve"> </w:t>
            </w:r>
          </w:p>
        </w:tc>
        <w:tc>
          <w:tcPr>
            <w:tcW w:w="6196" w:type="dxa"/>
            <w:gridSpan w:val="3"/>
            <w:tcBorders>
              <w:top w:val="single" w:sz="4" w:space="0" w:color="auto"/>
              <w:bottom w:val="single" w:sz="4" w:space="0" w:color="auto"/>
            </w:tcBorders>
          </w:tcPr>
          <w:p w14:paraId="39CBA26A" w14:textId="60AC5BEC" w:rsidR="00C572A9" w:rsidRPr="00B50BEF" w:rsidRDefault="00C572A9" w:rsidP="00C572A9">
            <w:pPr>
              <w:pStyle w:val="BasicParagraph"/>
              <w:spacing w:line="480" w:lineRule="auto"/>
              <w:jc w:val="center"/>
              <w:rPr>
                <w:rFonts w:ascii="Times New Roman" w:hAnsi="Times New Roman" w:cs="Times New Roman"/>
                <w:color w:val="auto"/>
                <w:sz w:val="18"/>
              </w:rPr>
            </w:pPr>
            <w:r w:rsidRPr="00B50BEF">
              <w:rPr>
                <w:rFonts w:ascii="Times New Roman" w:hAnsi="Times New Roman" w:cs="Times New Roman"/>
                <w:color w:val="auto"/>
                <w:sz w:val="18"/>
              </w:rPr>
              <w:t xml:space="preserve">Volume </w:t>
            </w:r>
            <w:r w:rsidR="003D2EEE" w:rsidRPr="00B50BEF">
              <w:rPr>
                <w:rFonts w:ascii="Times New Roman" w:hAnsi="Times New Roman" w:cs="Times New Roman"/>
                <w:color w:val="auto"/>
                <w:sz w:val="18"/>
              </w:rPr>
              <w:t>5</w:t>
            </w:r>
            <w:r w:rsidRPr="00B50BEF">
              <w:rPr>
                <w:rFonts w:ascii="Times New Roman" w:hAnsi="Times New Roman" w:cs="Times New Roman"/>
                <w:color w:val="auto"/>
                <w:sz w:val="18"/>
              </w:rPr>
              <w:t xml:space="preserve"> Nomor </w:t>
            </w:r>
            <w:r w:rsidR="003D3BCA" w:rsidRPr="00B50BEF">
              <w:rPr>
                <w:rFonts w:ascii="Times New Roman" w:hAnsi="Times New Roman" w:cs="Times New Roman"/>
                <w:color w:val="auto"/>
                <w:sz w:val="18"/>
              </w:rPr>
              <w:t>2</w:t>
            </w:r>
            <w:r w:rsidRPr="00B50BEF">
              <w:rPr>
                <w:rFonts w:ascii="Times New Roman" w:hAnsi="Times New Roman" w:cs="Times New Roman"/>
                <w:color w:val="auto"/>
                <w:sz w:val="18"/>
              </w:rPr>
              <w:t xml:space="preserve"> Tahun 202</w:t>
            </w:r>
            <w:r w:rsidR="00C72F4C" w:rsidRPr="00B50BEF">
              <w:rPr>
                <w:rFonts w:ascii="Times New Roman" w:hAnsi="Times New Roman" w:cs="Times New Roman"/>
                <w:color w:val="auto"/>
                <w:sz w:val="18"/>
              </w:rPr>
              <w:t>5</w:t>
            </w:r>
            <w:r w:rsidRPr="00B50BEF">
              <w:rPr>
                <w:rFonts w:ascii="Times New Roman" w:hAnsi="Times New Roman" w:cs="Times New Roman"/>
                <w:color w:val="auto"/>
                <w:sz w:val="18"/>
              </w:rPr>
              <w:t>,</w:t>
            </w:r>
            <w:r w:rsidR="00BC3607" w:rsidRPr="00B50BEF">
              <w:rPr>
                <w:rFonts w:ascii="Times New Roman" w:hAnsi="Times New Roman" w:cs="Times New Roman"/>
                <w:color w:val="auto"/>
                <w:sz w:val="18"/>
              </w:rPr>
              <w:t xml:space="preserve"> </w:t>
            </w:r>
            <w:r w:rsidR="00C036D3">
              <w:rPr>
                <w:rFonts w:ascii="Times New Roman" w:hAnsi="Times New Roman" w:cs="Times New Roman"/>
                <w:color w:val="auto"/>
                <w:sz w:val="18"/>
              </w:rPr>
              <w:t>232-</w:t>
            </w:r>
            <w:r w:rsidR="00470315">
              <w:rPr>
                <w:rFonts w:ascii="Times New Roman" w:hAnsi="Times New Roman" w:cs="Times New Roman"/>
                <w:color w:val="auto"/>
                <w:sz w:val="18"/>
              </w:rPr>
              <w:t>243</w:t>
            </w:r>
          </w:p>
          <w:p w14:paraId="5422A110" w14:textId="77777777" w:rsidR="00C572A9" w:rsidRPr="00B50BEF" w:rsidRDefault="00C572A9" w:rsidP="00C572A9">
            <w:pPr>
              <w:pStyle w:val="BasicParagraph"/>
              <w:spacing w:line="240" w:lineRule="auto"/>
              <w:jc w:val="center"/>
              <w:rPr>
                <w:rFonts w:ascii="Times New Roman" w:hAnsi="Times New Roman" w:cs="Times New Roman"/>
                <w:b/>
                <w:bCs/>
                <w:color w:val="auto"/>
                <w:sz w:val="28"/>
                <w:szCs w:val="28"/>
              </w:rPr>
            </w:pPr>
            <w:r w:rsidRPr="00B50BEF">
              <w:rPr>
                <w:rFonts w:ascii="Times New Roman" w:hAnsi="Times New Roman" w:cs="Times New Roman"/>
                <w:noProof/>
                <w:color w:val="auto"/>
                <w:sz w:val="18"/>
                <w:szCs w:val="18"/>
                <w:lang w:val="en-US"/>
              </w:rPr>
              <w:drawing>
                <wp:anchor distT="0" distB="0" distL="114300" distR="114300" simplePos="0" relativeHeight="251645440" behindDoc="1" locked="0" layoutInCell="1" allowOverlap="1" wp14:anchorId="6F4B8055" wp14:editId="0A8FB2CF">
                  <wp:simplePos x="0" y="0"/>
                  <wp:positionH relativeFrom="column">
                    <wp:posOffset>3486785</wp:posOffset>
                  </wp:positionH>
                  <wp:positionV relativeFrom="paragraph">
                    <wp:posOffset>26670</wp:posOffset>
                  </wp:positionV>
                  <wp:extent cx="988706" cy="466725"/>
                  <wp:effectExtent l="0" t="0" r="1905" b="0"/>
                  <wp:wrapNone/>
                  <wp:docPr id="3" name="Picture 3" descr="F:\LOGO LP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 LPP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706"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BEF">
              <w:rPr>
                <w:rFonts w:ascii="Times New Roman" w:hAnsi="Times New Roman" w:cs="Times New Roman"/>
                <w:b/>
                <w:bCs/>
                <w:color w:val="auto"/>
                <w:sz w:val="28"/>
                <w:szCs w:val="28"/>
              </w:rPr>
              <w:t>MANGGALI</w:t>
            </w:r>
          </w:p>
          <w:p w14:paraId="4F89B382" w14:textId="77777777" w:rsidR="00C572A9" w:rsidRPr="00B50BEF" w:rsidRDefault="00C572A9" w:rsidP="00C572A9">
            <w:pPr>
              <w:pStyle w:val="BasicParagraph"/>
              <w:spacing w:line="240" w:lineRule="auto"/>
              <w:jc w:val="center"/>
              <w:rPr>
                <w:rFonts w:ascii="Times New Roman" w:hAnsi="Times New Roman" w:cs="Times New Roman"/>
                <w:color w:val="auto"/>
                <w:sz w:val="14"/>
                <w:szCs w:val="18"/>
              </w:rPr>
            </w:pPr>
            <w:r w:rsidRPr="00B50BEF">
              <w:rPr>
                <w:rFonts w:ascii="Times New Roman" w:hAnsi="Times New Roman" w:cs="Times New Roman"/>
                <w:b/>
                <w:color w:val="auto"/>
                <w:szCs w:val="24"/>
                <w:lang w:val="id-ID"/>
              </w:rPr>
              <w:t xml:space="preserve">Jurnal Pengabdian dan Pemberdayaan Masyarakat </w:t>
            </w:r>
          </w:p>
          <w:p w14:paraId="70B8741D" w14:textId="3262F30D" w:rsidR="00C572A9" w:rsidRPr="00B50BEF" w:rsidRDefault="00F97E68" w:rsidP="00C572A9">
            <w:pPr>
              <w:pStyle w:val="BasicParagraph"/>
              <w:spacing w:line="240" w:lineRule="auto"/>
              <w:jc w:val="center"/>
              <w:rPr>
                <w:rFonts w:ascii="Times New Roman" w:hAnsi="Times New Roman" w:cs="Times New Roman"/>
                <w:color w:val="auto"/>
                <w:sz w:val="18"/>
                <w:szCs w:val="18"/>
              </w:rPr>
            </w:pPr>
            <w:hyperlink r:id="rId10" w:history="1">
              <w:r w:rsidR="00C572A9" w:rsidRPr="00B50BEF">
                <w:rPr>
                  <w:rStyle w:val="Hyperlink"/>
                  <w:rFonts w:ascii="Times New Roman" w:hAnsi="Times New Roman" w:cs="Times New Roman"/>
                  <w:color w:val="auto"/>
                  <w:sz w:val="18"/>
                  <w:szCs w:val="18"/>
                </w:rPr>
                <w:t>http://e-journal.ivet.ac.id/index.php/manggali</w:t>
              </w:r>
            </w:hyperlink>
            <w:r w:rsidR="001447C1">
              <w:rPr>
                <w:rStyle w:val="Hyperlink"/>
                <w:rFonts w:ascii="Times New Roman" w:hAnsi="Times New Roman" w:cs="Times New Roman"/>
                <w:color w:val="auto"/>
                <w:sz w:val="18"/>
                <w:szCs w:val="18"/>
              </w:rPr>
              <w:t xml:space="preserve"> </w:t>
            </w:r>
          </w:p>
          <w:p w14:paraId="2F4868BA" w14:textId="77777777" w:rsidR="00C572A9" w:rsidRPr="00B50BEF" w:rsidRDefault="00C572A9" w:rsidP="00C572A9">
            <w:pPr>
              <w:pStyle w:val="BasicParagraph"/>
              <w:spacing w:line="240" w:lineRule="auto"/>
              <w:jc w:val="center"/>
              <w:rPr>
                <w:rFonts w:ascii="Times New Roman" w:hAnsi="Times New Roman" w:cs="Times New Roman"/>
                <w:b/>
                <w:bCs/>
                <w:color w:val="auto"/>
              </w:rPr>
            </w:pPr>
          </w:p>
        </w:tc>
        <w:tc>
          <w:tcPr>
            <w:tcW w:w="1134" w:type="dxa"/>
            <w:tcBorders>
              <w:top w:val="single" w:sz="4" w:space="0" w:color="auto"/>
              <w:bottom w:val="single" w:sz="4" w:space="0" w:color="auto"/>
            </w:tcBorders>
          </w:tcPr>
          <w:p w14:paraId="07E667B6" w14:textId="77777777" w:rsidR="00C572A9" w:rsidRPr="00B50BEF" w:rsidRDefault="00C572A9" w:rsidP="00C572A9">
            <w:pPr>
              <w:pStyle w:val="BasicParagraph"/>
              <w:spacing w:line="276" w:lineRule="auto"/>
              <w:jc w:val="center"/>
              <w:rPr>
                <w:rFonts w:ascii="Times New Roman" w:hAnsi="Times New Roman" w:cs="Times New Roman"/>
                <w:color w:val="auto"/>
                <w:sz w:val="18"/>
                <w:szCs w:val="18"/>
              </w:rPr>
            </w:pPr>
          </w:p>
        </w:tc>
      </w:tr>
      <w:tr w:rsidR="008D6981" w:rsidRPr="00B50BEF" w14:paraId="340AF986" w14:textId="77777777" w:rsidTr="002D473F">
        <w:tc>
          <w:tcPr>
            <w:tcW w:w="8505" w:type="dxa"/>
            <w:gridSpan w:val="5"/>
            <w:tcBorders>
              <w:top w:val="single" w:sz="4" w:space="0" w:color="auto"/>
              <w:bottom w:val="single" w:sz="4" w:space="0" w:color="auto"/>
            </w:tcBorders>
          </w:tcPr>
          <w:p w14:paraId="5D44174D" w14:textId="66950EAE" w:rsidR="00D10648" w:rsidRPr="00B50BEF" w:rsidRDefault="0072461A" w:rsidP="00D10648">
            <w:pPr>
              <w:pStyle w:val="Judul"/>
              <w:tabs>
                <w:tab w:val="left" w:pos="3200"/>
              </w:tabs>
              <w:suppressAutoHyphens/>
              <w:jc w:val="both"/>
              <w:rPr>
                <w:rFonts w:ascii="Times New Roman" w:hAnsi="Times New Roman" w:cs="Times New Roman"/>
                <w:b w:val="0"/>
                <w:bCs w:val="0"/>
              </w:rPr>
            </w:pPr>
            <w:r w:rsidRPr="00B50BEF">
              <w:rPr>
                <w:rFonts w:ascii="Times New Roman" w:hAnsi="Times New Roman" w:cs="Times New Roman"/>
                <w:color w:val="auto"/>
                <w:sz w:val="28"/>
                <w:lang w:val="en-US"/>
              </w:rPr>
              <w:tab/>
            </w:r>
          </w:p>
          <w:p w14:paraId="573FB4F7" w14:textId="77777777" w:rsidR="00C1685F" w:rsidRDefault="00C1685F" w:rsidP="00C1685F">
            <w:pPr>
              <w:pStyle w:val="NamaPenulis"/>
              <w:spacing w:line="276" w:lineRule="auto"/>
              <w:jc w:val="center"/>
              <w:rPr>
                <w:rFonts w:ascii="Times New Roman" w:hAnsi="Times New Roman" w:cs="Times New Roman"/>
                <w:b/>
                <w:bCs/>
                <w:i/>
                <w:sz w:val="24"/>
                <w:szCs w:val="24"/>
                <w:lang w:val="en-US"/>
              </w:rPr>
            </w:pPr>
            <w:r>
              <w:rPr>
                <w:rFonts w:ascii="Times New Roman" w:hAnsi="Times New Roman" w:cs="Times New Roman"/>
                <w:b/>
                <w:bCs/>
                <w:sz w:val="24"/>
                <w:szCs w:val="24"/>
                <w:lang w:val="en-US"/>
              </w:rPr>
              <w:t>Pelatihan Pembuatan Alat Permainan Edukatif (APE) Ramah Lingkungan Sebagai Upaya Mengembangkan Kreativitas Guru Di PAUD Nurul Huda</w:t>
            </w:r>
          </w:p>
          <w:p w14:paraId="2F2C16E9" w14:textId="77777777" w:rsidR="00C1685F" w:rsidRPr="001447C1" w:rsidRDefault="00C1685F" w:rsidP="001447C1">
            <w:pPr>
              <w:pStyle w:val="NamaPenulis"/>
              <w:spacing w:line="276" w:lineRule="auto"/>
              <w:jc w:val="center"/>
              <w:rPr>
                <w:rStyle w:val="font01"/>
                <w:b/>
                <w:bCs/>
                <w:sz w:val="24"/>
                <w:szCs w:val="24"/>
                <w:lang w:val="de-DE"/>
              </w:rPr>
            </w:pPr>
          </w:p>
          <w:p w14:paraId="69008193" w14:textId="113E4750" w:rsidR="00C1685F" w:rsidRPr="00C1685F" w:rsidRDefault="00C1685F" w:rsidP="00C1685F">
            <w:pPr>
              <w:pStyle w:val="Heading4"/>
              <w:spacing w:line="240" w:lineRule="auto"/>
              <w:ind w:firstLine="34"/>
              <w:jc w:val="center"/>
              <w:rPr>
                <w:rFonts w:ascii="Times New Roman" w:hAnsi="Times New Roman" w:cs="Times New Roman"/>
                <w:b/>
                <w:sz w:val="22"/>
                <w:szCs w:val="22"/>
                <w:vertAlign w:val="superscript"/>
                <w:lang w:val="en-US"/>
              </w:rPr>
            </w:pPr>
            <w:r>
              <w:rPr>
                <w:rFonts w:ascii="Times New Roman" w:hAnsi="Times New Roman" w:cs="Times New Roman"/>
                <w:b/>
                <w:sz w:val="22"/>
                <w:szCs w:val="22"/>
                <w:lang w:val="en-US"/>
              </w:rPr>
              <w:t>*</w:t>
            </w:r>
            <w:r>
              <w:rPr>
                <w:rFonts w:ascii="Times New Roman" w:hAnsi="Times New Roman" w:cs="Times New Roman"/>
                <w:b/>
                <w:sz w:val="22"/>
                <w:szCs w:val="22"/>
              </w:rPr>
              <w:t>Arie Wahyuni</w:t>
            </w:r>
            <w:r>
              <w:rPr>
                <w:rFonts w:ascii="Times New Roman" w:hAnsi="Times New Roman" w:cs="Times New Roman"/>
                <w:b/>
                <w:sz w:val="22"/>
                <w:szCs w:val="22"/>
                <w:vertAlign w:val="superscript"/>
                <w:lang w:val="en-US"/>
              </w:rPr>
              <w:t>1</w:t>
            </w:r>
            <w:r>
              <w:rPr>
                <w:rFonts w:ascii="Times New Roman" w:hAnsi="Times New Roman" w:cs="Times New Roman"/>
                <w:b/>
                <w:sz w:val="22"/>
                <w:szCs w:val="22"/>
                <w:lang w:val="en-US"/>
              </w:rPr>
              <w:t xml:space="preserve">, </w:t>
            </w:r>
            <w:r>
              <w:rPr>
                <w:rFonts w:ascii="Times New Roman" w:hAnsi="Times New Roman" w:cs="Times New Roman"/>
                <w:b/>
                <w:sz w:val="22"/>
                <w:szCs w:val="22"/>
              </w:rPr>
              <w:t>Destia Wahyu Hidayati</w:t>
            </w:r>
            <w:r>
              <w:rPr>
                <w:rFonts w:ascii="Times New Roman" w:hAnsi="Times New Roman" w:cs="Times New Roman"/>
                <w:b/>
                <w:sz w:val="22"/>
                <w:szCs w:val="22"/>
                <w:vertAlign w:val="superscript"/>
                <w:lang w:val="en-US"/>
              </w:rPr>
              <w:t>2</w:t>
            </w:r>
            <w:r>
              <w:rPr>
                <w:rFonts w:ascii="Times New Roman" w:hAnsi="Times New Roman" w:cs="Times New Roman"/>
                <w:b/>
                <w:sz w:val="22"/>
                <w:szCs w:val="22"/>
                <w:lang w:val="en-US"/>
              </w:rPr>
              <w:t xml:space="preserve">, </w:t>
            </w:r>
            <w:r>
              <w:rPr>
                <w:rFonts w:ascii="Times New Roman" w:hAnsi="Times New Roman" w:cs="Times New Roman"/>
                <w:b/>
                <w:sz w:val="22"/>
                <w:szCs w:val="22"/>
              </w:rPr>
              <w:t>Ratih Kusumawati</w:t>
            </w:r>
            <w:r>
              <w:rPr>
                <w:rFonts w:ascii="Times New Roman" w:hAnsi="Times New Roman" w:cs="Times New Roman"/>
                <w:b/>
                <w:sz w:val="22"/>
                <w:szCs w:val="22"/>
                <w:vertAlign w:val="superscript"/>
                <w:lang w:val="en-US"/>
              </w:rPr>
              <w:t>3</w:t>
            </w:r>
            <w:r>
              <w:rPr>
                <w:rFonts w:ascii="Times New Roman" w:hAnsi="Times New Roman" w:cs="Times New Roman"/>
                <w:b/>
                <w:sz w:val="22"/>
                <w:szCs w:val="22"/>
                <w:lang w:val="en-US"/>
              </w:rPr>
              <w:t xml:space="preserve">, </w:t>
            </w:r>
            <w:r>
              <w:rPr>
                <w:rFonts w:ascii="Times New Roman" w:hAnsi="Times New Roman" w:cs="Times New Roman"/>
                <w:b/>
                <w:sz w:val="22"/>
                <w:szCs w:val="22"/>
              </w:rPr>
              <w:t>Lenny Kurniati</w:t>
            </w:r>
            <w:r>
              <w:rPr>
                <w:rFonts w:ascii="Times New Roman" w:hAnsi="Times New Roman" w:cs="Times New Roman"/>
                <w:b/>
                <w:sz w:val="22"/>
                <w:szCs w:val="22"/>
                <w:vertAlign w:val="superscript"/>
                <w:lang w:val="en-US"/>
              </w:rPr>
              <w:t>4</w:t>
            </w:r>
          </w:p>
          <w:p w14:paraId="242F79E6" w14:textId="08F147DB" w:rsidR="00C1685F" w:rsidRDefault="00C1685F" w:rsidP="00C1685F">
            <w:pPr>
              <w:pStyle w:val="TableParagraph"/>
              <w:spacing w:before="48"/>
              <w:ind w:left="48" w:right="35"/>
              <w:jc w:val="center"/>
              <w:rPr>
                <w:rFonts w:ascii="Times New Roman" w:hAnsi="Times New Roman" w:cs="Times New Roman"/>
                <w:spacing w:val="-2"/>
                <w:sz w:val="20"/>
                <w:szCs w:val="20"/>
                <w:lang w:val="en-US"/>
              </w:rPr>
            </w:pPr>
            <w:r w:rsidRPr="00B50BEF">
              <w:rPr>
                <w:rFonts w:ascii="Times New Roman" w:hAnsi="Times New Roman" w:cs="Times New Roman"/>
                <w:spacing w:val="-2"/>
                <w:sz w:val="20"/>
                <w:szCs w:val="20"/>
                <w:vertAlign w:val="superscript"/>
              </w:rPr>
              <w:t>1,</w:t>
            </w:r>
            <w:r>
              <w:rPr>
                <w:rFonts w:ascii="Times New Roman" w:hAnsi="Times New Roman" w:cs="Times New Roman"/>
                <w:spacing w:val="-2"/>
                <w:sz w:val="20"/>
                <w:szCs w:val="20"/>
                <w:vertAlign w:val="superscript"/>
                <w:lang w:val="en-US"/>
              </w:rPr>
              <w:t xml:space="preserve"> 2,</w:t>
            </w:r>
            <w:r w:rsidRPr="00B50BEF">
              <w:rPr>
                <w:rFonts w:ascii="Times New Roman" w:hAnsi="Times New Roman" w:cs="Times New Roman"/>
                <w:spacing w:val="-12"/>
                <w:sz w:val="20"/>
                <w:szCs w:val="20"/>
              </w:rPr>
              <w:t xml:space="preserve"> </w:t>
            </w:r>
            <w:r w:rsidRPr="00B50BEF">
              <w:rPr>
                <w:rFonts w:ascii="Times New Roman" w:hAnsi="Times New Roman" w:cs="Times New Roman"/>
                <w:spacing w:val="-2"/>
                <w:sz w:val="20"/>
                <w:szCs w:val="20"/>
                <w:vertAlign w:val="superscript"/>
                <w:lang w:val="en-US"/>
              </w:rPr>
              <w:t>3</w:t>
            </w:r>
            <w:r>
              <w:rPr>
                <w:rFonts w:ascii="Times New Roman" w:hAnsi="Times New Roman" w:cs="Times New Roman"/>
                <w:spacing w:val="-2"/>
                <w:sz w:val="20"/>
                <w:szCs w:val="20"/>
                <w:vertAlign w:val="superscript"/>
                <w:lang w:val="en-US"/>
              </w:rPr>
              <w:t>, 4</w:t>
            </w:r>
            <w:r w:rsidRPr="00B50BEF">
              <w:rPr>
                <w:rFonts w:ascii="Times New Roman" w:hAnsi="Times New Roman" w:cs="Times New Roman"/>
                <w:spacing w:val="-2"/>
                <w:sz w:val="20"/>
                <w:szCs w:val="20"/>
                <w:vertAlign w:val="superscript"/>
                <w:lang w:val="en-US"/>
              </w:rPr>
              <w:t xml:space="preserve"> </w:t>
            </w:r>
            <w:r>
              <w:rPr>
                <w:rFonts w:ascii="Times New Roman" w:hAnsi="Times New Roman" w:cs="Times New Roman"/>
                <w:spacing w:val="-2"/>
                <w:sz w:val="20"/>
                <w:szCs w:val="20"/>
                <w:lang w:val="en-US"/>
              </w:rPr>
              <w:t>Universitas Ivet</w:t>
            </w:r>
            <w:r>
              <w:rPr>
                <w:rFonts w:ascii="Times New Roman" w:hAnsi="Times New Roman" w:cs="Times New Roman"/>
                <w:spacing w:val="-2"/>
                <w:sz w:val="20"/>
                <w:szCs w:val="20"/>
                <w:lang w:val="en-US"/>
              </w:rPr>
              <w:t xml:space="preserve"> </w:t>
            </w:r>
          </w:p>
          <w:p w14:paraId="06F715B7" w14:textId="43695618" w:rsidR="00C1685F" w:rsidRPr="00B50BEF" w:rsidRDefault="00C1685F" w:rsidP="00C1685F">
            <w:pPr>
              <w:pStyle w:val="TableParagraph"/>
              <w:spacing w:before="35"/>
              <w:ind w:left="48" w:right="38"/>
              <w:jc w:val="center"/>
              <w:rPr>
                <w:rStyle w:val="Hyperlink"/>
                <w:rFonts w:ascii="Times New Roman" w:hAnsi="Times New Roman" w:cs="Times New Roman"/>
                <w:spacing w:val="-2"/>
                <w:sz w:val="20"/>
                <w:szCs w:val="20"/>
              </w:rPr>
            </w:pPr>
            <w:r>
              <w:rPr>
                <w:rStyle w:val="Hyperlink"/>
                <w:rFonts w:ascii="Times New Roman" w:hAnsi="Times New Roman" w:cs="Times New Roman"/>
                <w:spacing w:val="-2"/>
                <w:sz w:val="20"/>
                <w:szCs w:val="20"/>
                <w:lang w:val="en-US"/>
              </w:rPr>
              <w:t>*</w:t>
            </w:r>
            <w:hyperlink r:id="rId11" w:history="1">
              <w:r w:rsidRPr="00C1685F">
                <w:rPr>
                  <w:rStyle w:val="Hyperlink"/>
                  <w:rFonts w:ascii="Times New Roman" w:hAnsi="Times New Roman" w:cs="Times New Roman"/>
                  <w:spacing w:val="-2"/>
                  <w:sz w:val="20"/>
                  <w:szCs w:val="20"/>
                </w:rPr>
                <w:t>ariewahyuni20@gmail.com</w:t>
              </w:r>
            </w:hyperlink>
          </w:p>
          <w:p w14:paraId="1D0B48F8" w14:textId="77777777" w:rsidR="00C1685F" w:rsidRDefault="00C1685F" w:rsidP="00C1685F">
            <w:pPr>
              <w:spacing w:beforeAutospacing="0" w:afterAutospacing="0"/>
              <w:rPr>
                <w:rFonts w:ascii="Times New Roman" w:hAnsi="Times New Roman" w:cs="Times New Roman"/>
                <w:vertAlign w:val="superscript"/>
              </w:rPr>
            </w:pPr>
          </w:p>
          <w:p w14:paraId="3B76EE93" w14:textId="39F25AD0" w:rsidR="00880A2C" w:rsidRPr="00B50BEF" w:rsidRDefault="00D03A90" w:rsidP="00880A2C">
            <w:pPr>
              <w:pStyle w:val="SekolahDiterima"/>
              <w:suppressAutoHyphens/>
              <w:spacing w:line="276" w:lineRule="auto"/>
              <w:jc w:val="left"/>
              <w:rPr>
                <w:rFonts w:ascii="Times New Roman" w:hAnsi="Times New Roman" w:cs="Times New Roman"/>
                <w:iCs/>
                <w:color w:val="auto"/>
                <w:sz w:val="20"/>
                <w:szCs w:val="20"/>
                <w:u w:color="0000FF"/>
                <w:lang w:val="en-US"/>
              </w:rPr>
            </w:pPr>
            <w:r w:rsidRPr="00B50BEF">
              <w:rPr>
                <w:rFonts w:ascii="Times New Roman" w:hAnsi="Times New Roman" w:cs="Times New Roman"/>
                <w:b/>
                <w:bCs/>
                <w:iCs/>
                <w:color w:val="auto"/>
                <w:sz w:val="20"/>
                <w:szCs w:val="20"/>
                <w:lang w:val="en-US"/>
              </w:rPr>
              <w:t>DOI</w:t>
            </w:r>
            <w:r w:rsidRPr="00B50BEF">
              <w:rPr>
                <w:rFonts w:ascii="Times New Roman" w:hAnsi="Times New Roman" w:cs="Times New Roman"/>
                <w:iCs/>
                <w:color w:val="auto"/>
                <w:sz w:val="20"/>
                <w:szCs w:val="20"/>
                <w:lang w:val="en-US"/>
              </w:rPr>
              <w:t xml:space="preserve">: </w:t>
            </w:r>
            <w:hyperlink r:id="rId12" w:history="1">
              <w:r w:rsidR="00BA70BB" w:rsidRPr="007A5F45">
                <w:rPr>
                  <w:rStyle w:val="Hyperlink"/>
                  <w:rFonts w:ascii="Times New Roman" w:hAnsi="Times New Roman" w:cs="Times New Roman"/>
                  <w:iCs/>
                  <w:sz w:val="20"/>
                  <w:szCs w:val="20"/>
                  <w:lang w:val="en-US"/>
                </w:rPr>
                <w:t>https://doi.org/10.31331/manggali</w:t>
              </w:r>
              <w:r w:rsidR="00BA70BB" w:rsidRPr="007A5F45">
                <w:rPr>
                  <w:rStyle w:val="Hyperlink"/>
                  <w:rFonts w:ascii="Times New Roman" w:hAnsi="Times New Roman" w:cs="Times New Roman"/>
                </w:rPr>
                <w:t>.v5i2.4047</w:t>
              </w:r>
            </w:hyperlink>
            <w:r w:rsidR="000C7111" w:rsidRPr="00B50BEF">
              <w:rPr>
                <w:rFonts w:ascii="Times New Roman" w:hAnsi="Times New Roman" w:cs="Times New Roman"/>
                <w:u w:color="0000FF"/>
              </w:rPr>
              <w:t xml:space="preserve"> </w:t>
            </w:r>
          </w:p>
          <w:p w14:paraId="5CAB55E4" w14:textId="77777777" w:rsidR="00D03A90" w:rsidRPr="00B50BEF" w:rsidRDefault="00D03A90" w:rsidP="00880A2C">
            <w:pPr>
              <w:pStyle w:val="SekolahDiterima"/>
              <w:suppressAutoHyphens/>
              <w:spacing w:line="276" w:lineRule="auto"/>
              <w:jc w:val="left"/>
              <w:rPr>
                <w:rFonts w:ascii="Times New Roman" w:hAnsi="Times New Roman" w:cs="Times New Roman"/>
                <w:iCs/>
                <w:color w:val="auto"/>
                <w:sz w:val="14"/>
                <w:szCs w:val="14"/>
              </w:rPr>
            </w:pPr>
          </w:p>
        </w:tc>
      </w:tr>
      <w:tr w:rsidR="008D6981" w:rsidRPr="00B50BEF" w14:paraId="6EDED878" w14:textId="77777777" w:rsidTr="003D3BCA">
        <w:tc>
          <w:tcPr>
            <w:tcW w:w="2268" w:type="dxa"/>
            <w:gridSpan w:val="2"/>
            <w:tcBorders>
              <w:top w:val="single" w:sz="4" w:space="0" w:color="auto"/>
              <w:bottom w:val="single" w:sz="4" w:space="0" w:color="auto"/>
            </w:tcBorders>
          </w:tcPr>
          <w:p w14:paraId="24136086" w14:textId="77777777" w:rsidR="00693384" w:rsidRPr="00B50BEF" w:rsidRDefault="00693384" w:rsidP="00642F0C">
            <w:pPr>
              <w:pStyle w:val="BasicParagraph"/>
              <w:spacing w:line="240" w:lineRule="auto"/>
              <w:rPr>
                <w:rFonts w:ascii="Times New Roman" w:hAnsi="Times New Roman" w:cs="Times New Roman"/>
                <w:b/>
                <w:bCs/>
                <w:color w:val="auto"/>
                <w:position w:val="-20"/>
                <w:sz w:val="22"/>
                <w:szCs w:val="22"/>
              </w:rPr>
            </w:pPr>
            <w:r w:rsidRPr="00B50BEF">
              <w:rPr>
                <w:rFonts w:ascii="Times New Roman" w:hAnsi="Times New Roman" w:cs="Times New Roman"/>
                <w:b/>
                <w:bCs/>
                <w:color w:val="auto"/>
                <w:position w:val="-20"/>
                <w:sz w:val="22"/>
                <w:szCs w:val="22"/>
              </w:rPr>
              <w:t>Info Articles</w:t>
            </w:r>
          </w:p>
          <w:p w14:paraId="166ABC2A" w14:textId="77777777" w:rsidR="0048529F" w:rsidRPr="00B50BEF" w:rsidRDefault="0048529F" w:rsidP="0048529F">
            <w:pPr>
              <w:pStyle w:val="BasicParagraph"/>
              <w:spacing w:line="276" w:lineRule="auto"/>
              <w:rPr>
                <w:rFonts w:ascii="Times New Roman" w:hAnsi="Times New Roman" w:cs="Times New Roman"/>
                <w:color w:val="auto"/>
              </w:rPr>
            </w:pPr>
            <w:r w:rsidRPr="00B50BEF">
              <w:rPr>
                <w:rFonts w:ascii="Times New Roman" w:hAnsi="Times New Roman" w:cs="Times New Roman"/>
                <w:color w:val="auto"/>
              </w:rPr>
              <w:t>________________</w:t>
            </w:r>
            <w:r w:rsidR="00693384" w:rsidRPr="00B50BEF">
              <w:rPr>
                <w:rFonts w:ascii="Times New Roman" w:hAnsi="Times New Roman" w:cs="Times New Roman"/>
                <w:color w:val="auto"/>
              </w:rPr>
              <w:t>___</w:t>
            </w:r>
          </w:p>
          <w:p w14:paraId="064121D1" w14:textId="77777777" w:rsidR="003D3BCA" w:rsidRPr="00B50BEF" w:rsidRDefault="003D3BCA" w:rsidP="003D3BCA">
            <w:pPr>
              <w:pStyle w:val="BasicParagraph"/>
              <w:spacing w:line="276" w:lineRule="auto"/>
              <w:rPr>
                <w:rFonts w:ascii="Times New Roman" w:hAnsi="Times New Roman" w:cs="Times New Roman"/>
                <w:i/>
                <w:iCs/>
                <w:color w:val="auto"/>
                <w:position w:val="-6"/>
                <w:sz w:val="16"/>
                <w:szCs w:val="16"/>
              </w:rPr>
            </w:pPr>
            <w:r w:rsidRPr="00B50BEF">
              <w:rPr>
                <w:rFonts w:ascii="Times New Roman" w:hAnsi="Times New Roman" w:cs="Times New Roman"/>
                <w:i/>
                <w:iCs/>
                <w:color w:val="auto"/>
                <w:position w:val="-6"/>
                <w:sz w:val="16"/>
                <w:szCs w:val="16"/>
              </w:rPr>
              <w:t>Sejarah Artikel:</w:t>
            </w:r>
          </w:p>
          <w:p w14:paraId="0BBB0C72" w14:textId="07591BCE" w:rsidR="003D3BCA" w:rsidRPr="00B50BEF" w:rsidRDefault="003D3BCA" w:rsidP="003D3BCA">
            <w:pPr>
              <w:pStyle w:val="Disetujui"/>
              <w:spacing w:line="276" w:lineRule="auto"/>
              <w:rPr>
                <w:rFonts w:ascii="Times New Roman" w:hAnsi="Times New Roman" w:cs="Times New Roman"/>
                <w:color w:val="auto"/>
                <w:position w:val="-6"/>
              </w:rPr>
            </w:pPr>
            <w:r w:rsidRPr="00B50BEF">
              <w:rPr>
                <w:rFonts w:ascii="Times New Roman" w:hAnsi="Times New Roman" w:cs="Times New Roman"/>
                <w:color w:val="auto"/>
                <w:position w:val="-6"/>
              </w:rPr>
              <w:t>Disubmit : Mei 202</w:t>
            </w:r>
            <w:r w:rsidR="00C72F4C" w:rsidRPr="00B50BEF">
              <w:rPr>
                <w:rFonts w:ascii="Times New Roman" w:hAnsi="Times New Roman" w:cs="Times New Roman"/>
                <w:color w:val="auto"/>
                <w:position w:val="-6"/>
              </w:rPr>
              <w:t>5</w:t>
            </w:r>
          </w:p>
          <w:p w14:paraId="21D929C3" w14:textId="23FBE7CE" w:rsidR="003D3BCA" w:rsidRPr="00B50BEF" w:rsidRDefault="003D3BCA" w:rsidP="003D3BCA">
            <w:pPr>
              <w:pStyle w:val="Disetujui"/>
              <w:spacing w:line="276" w:lineRule="auto"/>
              <w:rPr>
                <w:rFonts w:ascii="Times New Roman" w:hAnsi="Times New Roman" w:cs="Times New Roman"/>
                <w:color w:val="auto"/>
                <w:position w:val="-6"/>
              </w:rPr>
            </w:pPr>
            <w:r w:rsidRPr="00B50BEF">
              <w:rPr>
                <w:rFonts w:ascii="Times New Roman" w:hAnsi="Times New Roman" w:cs="Times New Roman"/>
                <w:color w:val="auto"/>
                <w:position w:val="-6"/>
              </w:rPr>
              <w:t>Direvisi    :  Juni 202</w:t>
            </w:r>
            <w:r w:rsidR="00C72F4C" w:rsidRPr="00B50BEF">
              <w:rPr>
                <w:rFonts w:ascii="Times New Roman" w:hAnsi="Times New Roman" w:cs="Times New Roman"/>
                <w:color w:val="auto"/>
                <w:position w:val="-6"/>
              </w:rPr>
              <w:t>5</w:t>
            </w:r>
          </w:p>
          <w:p w14:paraId="2323E819" w14:textId="6F60EAE8" w:rsidR="003D3BCA" w:rsidRPr="00B50BEF" w:rsidRDefault="003D3BCA" w:rsidP="003D3BCA">
            <w:pPr>
              <w:pStyle w:val="Disetujui"/>
              <w:spacing w:line="276" w:lineRule="auto"/>
              <w:rPr>
                <w:rFonts w:ascii="Times New Roman" w:hAnsi="Times New Roman" w:cs="Times New Roman"/>
                <w:color w:val="auto"/>
                <w:position w:val="-6"/>
              </w:rPr>
            </w:pPr>
            <w:r w:rsidRPr="00B50BEF">
              <w:rPr>
                <w:rFonts w:ascii="Times New Roman" w:hAnsi="Times New Roman" w:cs="Times New Roman"/>
                <w:color w:val="auto"/>
                <w:position w:val="-6"/>
              </w:rPr>
              <w:t>Disetujui : Juli 202</w:t>
            </w:r>
            <w:r w:rsidR="00C72F4C" w:rsidRPr="00B50BEF">
              <w:rPr>
                <w:rFonts w:ascii="Times New Roman" w:hAnsi="Times New Roman" w:cs="Times New Roman"/>
                <w:color w:val="auto"/>
                <w:position w:val="-6"/>
              </w:rPr>
              <w:t>5</w:t>
            </w:r>
          </w:p>
          <w:p w14:paraId="338BBAC9" w14:textId="6664FA00" w:rsidR="003D3BCA" w:rsidRPr="00B50BEF" w:rsidRDefault="003D3BCA" w:rsidP="003D3BCA">
            <w:pPr>
              <w:pStyle w:val="Disetujui"/>
              <w:framePr w:hSpace="180" w:wrap="around" w:vAnchor="text" w:hAnchor="text" w:xAlign="right" w:y="1"/>
              <w:spacing w:line="276" w:lineRule="auto"/>
              <w:suppressOverlap/>
              <w:rPr>
                <w:rFonts w:ascii="Times New Roman" w:hAnsi="Times New Roman" w:cs="Times New Roman"/>
                <w:color w:val="auto"/>
              </w:rPr>
            </w:pPr>
            <w:r w:rsidRPr="00B50BEF">
              <w:rPr>
                <w:rFonts w:ascii="Times New Roman" w:hAnsi="Times New Roman" w:cs="Times New Roman"/>
                <w:color w:val="auto"/>
              </w:rPr>
              <w:t>________________________</w:t>
            </w:r>
          </w:p>
          <w:p w14:paraId="1289713C" w14:textId="4CDB2837" w:rsidR="003D3BCA" w:rsidRDefault="003D3BCA" w:rsidP="003D3BCA">
            <w:pPr>
              <w:pStyle w:val="BasicParagraph"/>
              <w:framePr w:hSpace="180" w:wrap="around" w:vAnchor="text" w:hAnchor="text" w:xAlign="right" w:y="1"/>
              <w:spacing w:line="276" w:lineRule="auto"/>
              <w:suppressOverlap/>
              <w:rPr>
                <w:rFonts w:ascii="Times New Roman" w:hAnsi="Times New Roman" w:cs="Times New Roman"/>
                <w:i/>
                <w:iCs/>
                <w:color w:val="auto"/>
                <w:sz w:val="16"/>
                <w:szCs w:val="16"/>
              </w:rPr>
            </w:pPr>
            <w:r w:rsidRPr="00B50BEF">
              <w:rPr>
                <w:rFonts w:ascii="Times New Roman" w:hAnsi="Times New Roman" w:cs="Times New Roman"/>
                <w:i/>
                <w:iCs/>
                <w:color w:val="auto"/>
                <w:sz w:val="16"/>
                <w:szCs w:val="16"/>
              </w:rPr>
              <w:t>Keywords:</w:t>
            </w:r>
          </w:p>
          <w:p w14:paraId="731E3BB6" w14:textId="69E5B71E" w:rsidR="00931C8C" w:rsidRDefault="00931C8C" w:rsidP="00931C8C">
            <w:pPr>
              <w:pStyle w:val="BasicParagraph"/>
              <w:framePr w:hSpace="180" w:wrap="around" w:vAnchor="text" w:hAnchor="text" w:xAlign="right" w:y="1"/>
              <w:spacing w:line="276" w:lineRule="auto"/>
              <w:suppressOverlap/>
              <w:rPr>
                <w:rFonts w:ascii="Times New Roman" w:hAnsi="Times New Roman" w:cs="Times New Roman"/>
                <w:i/>
                <w:iCs/>
                <w:color w:val="auto"/>
                <w:sz w:val="16"/>
                <w:szCs w:val="16"/>
              </w:rPr>
            </w:pPr>
            <w:r>
              <w:rPr>
                <w:rFonts w:ascii="Times New Roman" w:hAnsi="Times New Roman" w:cs="Times New Roman"/>
                <w:i/>
                <w:iCs/>
                <w:color w:val="auto"/>
                <w:sz w:val="16"/>
                <w:szCs w:val="16"/>
              </w:rPr>
              <w:t>E</w:t>
            </w:r>
            <w:r w:rsidRPr="00931C8C">
              <w:rPr>
                <w:rFonts w:ascii="Times New Roman" w:hAnsi="Times New Roman" w:cs="Times New Roman"/>
                <w:i/>
                <w:iCs/>
                <w:color w:val="auto"/>
                <w:sz w:val="16"/>
                <w:szCs w:val="16"/>
              </w:rPr>
              <w:t xml:space="preserve">ducational </w:t>
            </w:r>
            <w:r>
              <w:rPr>
                <w:rFonts w:ascii="Times New Roman" w:hAnsi="Times New Roman" w:cs="Times New Roman"/>
                <w:i/>
                <w:iCs/>
                <w:color w:val="auto"/>
                <w:sz w:val="16"/>
                <w:szCs w:val="16"/>
              </w:rPr>
              <w:t>G</w:t>
            </w:r>
            <w:r w:rsidRPr="00931C8C">
              <w:rPr>
                <w:rFonts w:ascii="Times New Roman" w:hAnsi="Times New Roman" w:cs="Times New Roman"/>
                <w:i/>
                <w:iCs/>
                <w:color w:val="auto"/>
                <w:sz w:val="16"/>
                <w:szCs w:val="16"/>
              </w:rPr>
              <w:t xml:space="preserve">ame </w:t>
            </w:r>
            <w:r>
              <w:rPr>
                <w:rFonts w:ascii="Times New Roman" w:hAnsi="Times New Roman" w:cs="Times New Roman"/>
                <w:i/>
                <w:iCs/>
                <w:color w:val="auto"/>
                <w:sz w:val="16"/>
                <w:szCs w:val="16"/>
              </w:rPr>
              <w:t>T</w:t>
            </w:r>
            <w:r w:rsidRPr="00931C8C">
              <w:rPr>
                <w:rFonts w:ascii="Times New Roman" w:hAnsi="Times New Roman" w:cs="Times New Roman"/>
                <w:i/>
                <w:iCs/>
                <w:color w:val="auto"/>
                <w:sz w:val="16"/>
                <w:szCs w:val="16"/>
              </w:rPr>
              <w:t xml:space="preserve">ools (APE), PAUD, </w:t>
            </w:r>
            <w:r>
              <w:rPr>
                <w:rFonts w:ascii="Times New Roman" w:hAnsi="Times New Roman" w:cs="Times New Roman"/>
                <w:i/>
                <w:iCs/>
                <w:color w:val="auto"/>
                <w:sz w:val="16"/>
                <w:szCs w:val="16"/>
              </w:rPr>
              <w:t>C</w:t>
            </w:r>
            <w:r w:rsidRPr="00931C8C">
              <w:rPr>
                <w:rFonts w:ascii="Times New Roman" w:hAnsi="Times New Roman" w:cs="Times New Roman"/>
                <w:i/>
                <w:iCs/>
                <w:color w:val="auto"/>
                <w:sz w:val="16"/>
                <w:szCs w:val="16"/>
              </w:rPr>
              <w:t xml:space="preserve">reativity, </w:t>
            </w:r>
            <w:r>
              <w:rPr>
                <w:rFonts w:ascii="Times New Roman" w:hAnsi="Times New Roman" w:cs="Times New Roman"/>
                <w:i/>
                <w:iCs/>
                <w:color w:val="auto"/>
                <w:sz w:val="16"/>
                <w:szCs w:val="16"/>
              </w:rPr>
              <w:t>E</w:t>
            </w:r>
            <w:r w:rsidRPr="00931C8C">
              <w:rPr>
                <w:rFonts w:ascii="Times New Roman" w:hAnsi="Times New Roman" w:cs="Times New Roman"/>
                <w:i/>
                <w:iCs/>
                <w:color w:val="auto"/>
                <w:sz w:val="16"/>
                <w:szCs w:val="16"/>
              </w:rPr>
              <w:t xml:space="preserve">nvironmentally </w:t>
            </w:r>
            <w:r>
              <w:rPr>
                <w:rFonts w:ascii="Times New Roman" w:hAnsi="Times New Roman" w:cs="Times New Roman"/>
                <w:i/>
                <w:iCs/>
                <w:color w:val="auto"/>
                <w:sz w:val="16"/>
                <w:szCs w:val="16"/>
              </w:rPr>
              <w:t>F</w:t>
            </w:r>
            <w:r w:rsidRPr="00931C8C">
              <w:rPr>
                <w:rFonts w:ascii="Times New Roman" w:hAnsi="Times New Roman" w:cs="Times New Roman"/>
                <w:i/>
                <w:iCs/>
                <w:color w:val="auto"/>
                <w:sz w:val="16"/>
                <w:szCs w:val="16"/>
              </w:rPr>
              <w:t xml:space="preserve">riendly </w:t>
            </w:r>
            <w:r>
              <w:rPr>
                <w:rFonts w:ascii="Times New Roman" w:hAnsi="Times New Roman" w:cs="Times New Roman"/>
                <w:i/>
                <w:iCs/>
                <w:color w:val="auto"/>
                <w:sz w:val="16"/>
                <w:szCs w:val="16"/>
              </w:rPr>
              <w:t>M</w:t>
            </w:r>
            <w:r w:rsidRPr="00931C8C">
              <w:rPr>
                <w:rFonts w:ascii="Times New Roman" w:hAnsi="Times New Roman" w:cs="Times New Roman"/>
                <w:i/>
                <w:iCs/>
                <w:color w:val="auto"/>
                <w:sz w:val="16"/>
                <w:szCs w:val="16"/>
              </w:rPr>
              <w:t>aterials</w:t>
            </w:r>
          </w:p>
          <w:p w14:paraId="66AC73A7" w14:textId="6E7755AA" w:rsidR="0048529F" w:rsidRPr="00931C8C" w:rsidRDefault="003D3BCA" w:rsidP="00931C8C">
            <w:pPr>
              <w:pStyle w:val="BasicParagraph"/>
              <w:framePr w:hSpace="180" w:wrap="around" w:vAnchor="text" w:hAnchor="text" w:xAlign="right" w:y="1"/>
              <w:spacing w:line="276" w:lineRule="auto"/>
              <w:suppressOverlap/>
              <w:rPr>
                <w:rFonts w:ascii="Times New Roman" w:hAnsi="Times New Roman" w:cs="Times New Roman"/>
                <w:i/>
                <w:iCs/>
                <w:color w:val="auto"/>
                <w:sz w:val="16"/>
                <w:szCs w:val="16"/>
              </w:rPr>
            </w:pPr>
            <w:r w:rsidRPr="00B50BEF">
              <w:rPr>
                <w:rFonts w:ascii="Times New Roman" w:hAnsi="Times New Roman" w:cs="Times New Roman"/>
                <w:color w:val="auto"/>
                <w:sz w:val="16"/>
                <w:szCs w:val="16"/>
              </w:rPr>
              <w:t>_____________________</w:t>
            </w:r>
            <w:r w:rsidR="0048529F" w:rsidRPr="00B50BEF">
              <w:rPr>
                <w:rFonts w:ascii="Times New Roman" w:hAnsi="Times New Roman" w:cs="Times New Roman"/>
                <w:color w:val="auto"/>
                <w:sz w:val="16"/>
                <w:szCs w:val="16"/>
              </w:rPr>
              <w:t>__</w:t>
            </w:r>
          </w:p>
        </w:tc>
        <w:tc>
          <w:tcPr>
            <w:tcW w:w="6237" w:type="dxa"/>
            <w:gridSpan w:val="3"/>
            <w:tcBorders>
              <w:top w:val="single" w:sz="4" w:space="0" w:color="auto"/>
              <w:bottom w:val="single" w:sz="4" w:space="0" w:color="auto"/>
            </w:tcBorders>
            <w:shd w:val="clear" w:color="auto" w:fill="auto"/>
          </w:tcPr>
          <w:p w14:paraId="56EAE44C" w14:textId="071D5609" w:rsidR="0048529F" w:rsidRPr="008A6E69" w:rsidRDefault="0048529F" w:rsidP="00C572A9">
            <w:pPr>
              <w:pStyle w:val="BasicParagraph"/>
              <w:pBdr>
                <w:bottom w:val="single" w:sz="4" w:space="1" w:color="auto"/>
              </w:pBdr>
              <w:suppressAutoHyphens/>
              <w:spacing w:line="240" w:lineRule="auto"/>
              <w:rPr>
                <w:rFonts w:ascii="Times New Roman" w:hAnsi="Times New Roman" w:cs="Times New Roman"/>
                <w:color w:val="auto"/>
                <w:sz w:val="18"/>
                <w:szCs w:val="18"/>
              </w:rPr>
            </w:pPr>
            <w:r w:rsidRPr="008A6E69">
              <w:rPr>
                <w:rFonts w:ascii="Times New Roman" w:hAnsi="Times New Roman" w:cs="Times New Roman"/>
                <w:color w:val="auto"/>
                <w:position w:val="-18"/>
                <w:sz w:val="18"/>
                <w:szCs w:val="18"/>
              </w:rPr>
              <w:t>Abstra</w:t>
            </w:r>
            <w:r w:rsidR="00642F0C" w:rsidRPr="008A6E69">
              <w:rPr>
                <w:rFonts w:ascii="Times New Roman" w:hAnsi="Times New Roman" w:cs="Times New Roman"/>
                <w:color w:val="auto"/>
                <w:position w:val="-18"/>
                <w:sz w:val="18"/>
                <w:szCs w:val="18"/>
              </w:rPr>
              <w:t>k</w:t>
            </w:r>
            <w:r w:rsidR="00502C5A" w:rsidRPr="008A6E69">
              <w:rPr>
                <w:rFonts w:ascii="Times New Roman" w:hAnsi="Times New Roman" w:cs="Times New Roman"/>
                <w:color w:val="auto"/>
                <w:position w:val="-18"/>
                <w:sz w:val="18"/>
                <w:szCs w:val="18"/>
              </w:rPr>
              <w:t xml:space="preserve"> </w:t>
            </w:r>
          </w:p>
          <w:p w14:paraId="57CA598D" w14:textId="0169EC75" w:rsidR="001F4E4C" w:rsidRPr="008A6E69" w:rsidRDefault="001F4E4C" w:rsidP="001F4E4C">
            <w:pPr>
              <w:spacing w:beforeAutospacing="0" w:afterAutospacing="0"/>
              <w:ind w:left="0"/>
              <w:contextualSpacing/>
              <w:jc w:val="both"/>
              <w:rPr>
                <w:rFonts w:ascii="Times New Roman" w:hAnsi="Times New Roman" w:cs="Times New Roman"/>
                <w:sz w:val="20"/>
                <w:szCs w:val="20"/>
                <w:lang w:val="it-IT"/>
              </w:rPr>
            </w:pPr>
            <w:r w:rsidRPr="001F4E4C">
              <w:rPr>
                <w:rFonts w:ascii="Times New Roman" w:hAnsi="Times New Roman" w:cs="Times New Roman"/>
                <w:sz w:val="20"/>
                <w:szCs w:val="20"/>
                <w:lang w:val="it-IT"/>
              </w:rPr>
              <w:t>Ketersediaan alat permainan edukatif (APE) yang terbatas di PAUD Nurul Huda mendorong perlunya pelatihan bagi guru untuk meningkatkan kuantitas dan kualitas APE secara mandiri. Kegiatan pengabdian ini bertujuan untuk meningkatkan kreativitas guru dalam membuat APE ramah lingkungan dari bahan sederhana dan mudah ditemukan. Metode pelatihan meliputi ceramah, demonstrasi, dan praktik langsung pembuatan APE Angka dan Puzzle Geometri. Evaluasi kegiatan menggunakan kuesioner dengan skala Likert menunjukkan bahwa pelatihan sangat efektif, dengan skor rata-rata pemahaman konsep sebesar 4,7; keterampilan teknis 4,6; kreativitas 4,4; dan relevansi terhadap pembelajaran sebesar 4,8. Seluruh peserta berhasil menghasilkan APE yang fungsional dan menunjukkan inisiatif pengembangan lanjutan. Hasil kegiatan menunjukkan bahwa pelatihan ini dapat menjadi model pemberdayaan guru PAUD yang berkelanjutan dan kontekstual untuk meningkatkan mutu pembelajaran anak usia dini.</w:t>
            </w:r>
          </w:p>
          <w:p w14:paraId="3B56D646" w14:textId="6C87EF8D" w:rsidR="00642F0C" w:rsidRPr="0021036D" w:rsidRDefault="00642F0C" w:rsidP="00C572A9">
            <w:pPr>
              <w:pBdr>
                <w:top w:val="single" w:sz="4" w:space="1" w:color="auto"/>
                <w:bottom w:val="single" w:sz="4" w:space="1" w:color="auto"/>
              </w:pBdr>
              <w:spacing w:beforeAutospacing="0" w:afterAutospacing="0"/>
              <w:ind w:left="0" w:right="72"/>
              <w:jc w:val="both"/>
              <w:rPr>
                <w:rFonts w:ascii="Times New Roman" w:hAnsi="Times New Roman" w:cs="Times New Roman"/>
                <w:i/>
                <w:iCs/>
                <w:sz w:val="20"/>
                <w:szCs w:val="20"/>
              </w:rPr>
            </w:pPr>
            <w:r w:rsidRPr="0021036D">
              <w:rPr>
                <w:rFonts w:ascii="Times New Roman" w:hAnsi="Times New Roman" w:cs="Times New Roman"/>
                <w:i/>
                <w:iCs/>
                <w:position w:val="-18"/>
                <w:sz w:val="20"/>
                <w:szCs w:val="20"/>
              </w:rPr>
              <w:t>Abstract</w:t>
            </w:r>
          </w:p>
          <w:p w14:paraId="36E0F334" w14:textId="468A0D37" w:rsidR="001F4E4C" w:rsidRPr="008A6E69" w:rsidRDefault="001F4E4C" w:rsidP="001F4E4C">
            <w:pPr>
              <w:pStyle w:val="AbstakIndo"/>
              <w:suppressAutoHyphens/>
              <w:spacing w:line="276" w:lineRule="auto"/>
              <w:rPr>
                <w:rFonts w:ascii="Times New Roman" w:hAnsi="Times New Roman" w:cs="Times New Roman"/>
                <w:i/>
                <w:iCs/>
                <w:sz w:val="18"/>
                <w:szCs w:val="18"/>
                <w:lang w:val="en"/>
              </w:rPr>
            </w:pPr>
            <w:r w:rsidRPr="001F4E4C">
              <w:rPr>
                <w:rFonts w:ascii="Times New Roman" w:hAnsi="Times New Roman" w:cs="Times New Roman"/>
                <w:i/>
                <w:iCs/>
                <w:color w:val="auto"/>
                <w:lang w:val="it-IT"/>
              </w:rPr>
              <w:t>The limited availability of Manipulative teaching aids materials at PAUD Nurul Huda highlights the urgent need for teacher capacity-building initiatives aimed at enhancing the quantity and pedagogical quality of such resources. This community engagement program was designed to cultivate teacher creativity in developing eco-friendly manipulatives using locally sourced, low-cost materials. The training employed a combination of lectures, demonstrations, and hands-on workshops focused on creating numeric and geometric puzzle-based materials. Evaluation using a Likert-scale questionnaire showed the training was highly effective, with average scores of 4.7 for conceptual understanding, 4.6 for technical skills, 4.4 for creativity, and 4.8 for relevance to learning. All participants successfully produced functional manipulatives and demonstrated initiative in further material development. These findings underscore the potential of practical, context-based training as a sustainable model for empowering early childhood educators and improving the quality of teaching and learning environments.</w:t>
            </w:r>
          </w:p>
        </w:tc>
      </w:tr>
      <w:tr w:rsidR="008D6981" w:rsidRPr="00B50BEF" w14:paraId="14A487F1" w14:textId="77777777" w:rsidTr="003D3BCA">
        <w:tc>
          <w:tcPr>
            <w:tcW w:w="5219" w:type="dxa"/>
            <w:gridSpan w:val="3"/>
            <w:tcBorders>
              <w:top w:val="single" w:sz="4" w:space="0" w:color="auto"/>
              <w:bottom w:val="single" w:sz="4" w:space="0" w:color="auto"/>
            </w:tcBorders>
          </w:tcPr>
          <w:p w14:paraId="762377D7" w14:textId="77777777" w:rsidR="00E73CE4" w:rsidRPr="00B50BEF" w:rsidRDefault="0048529F" w:rsidP="00E73CE4">
            <w:pPr>
              <w:pStyle w:val="BasicParagraph"/>
              <w:spacing w:line="276" w:lineRule="auto"/>
              <w:rPr>
                <w:rFonts w:ascii="Times New Roman" w:hAnsi="Times New Roman" w:cs="Times New Roman"/>
                <w:color w:val="auto"/>
              </w:rPr>
            </w:pPr>
            <w:r w:rsidRPr="00B50BEF">
              <w:rPr>
                <w:rFonts w:ascii="Times New Roman" w:hAnsi="Times New Roman" w:cs="Times New Roman"/>
                <w:color w:val="auto"/>
                <w:vertAlign w:val="superscript"/>
              </w:rPr>
              <w:sym w:font="Wingdings" w:char="F02A"/>
            </w:r>
            <w:r w:rsidR="00F7106A" w:rsidRPr="00B50BEF">
              <w:rPr>
                <w:rFonts w:ascii="Times New Roman" w:hAnsi="Times New Roman" w:cs="Times New Roman"/>
                <w:color w:val="auto"/>
              </w:rPr>
              <w:t>Alamat Korespondensi</w:t>
            </w:r>
            <w:r w:rsidR="008E16B5" w:rsidRPr="00B50BEF">
              <w:rPr>
                <w:rFonts w:ascii="Times New Roman" w:hAnsi="Times New Roman" w:cs="Times New Roman"/>
                <w:color w:val="auto"/>
              </w:rPr>
              <w:t>:</w:t>
            </w:r>
          </w:p>
          <w:p w14:paraId="49B963DF" w14:textId="438DF207" w:rsidR="001F4E4C" w:rsidRPr="00B50BEF" w:rsidRDefault="008C67A9" w:rsidP="001F4E4C">
            <w:pPr>
              <w:pStyle w:val="BasicParagraph"/>
              <w:spacing w:line="276" w:lineRule="auto"/>
              <w:rPr>
                <w:rFonts w:ascii="Times New Roman" w:hAnsi="Times New Roman" w:cs="Times New Roman"/>
                <w:color w:val="0000FF"/>
                <w:u w:val="thick" w:color="0000FF"/>
                <w:lang w:val="id-ID"/>
              </w:rPr>
            </w:pPr>
            <w:r w:rsidRPr="00B50BEF">
              <w:rPr>
                <w:rFonts w:ascii="Times New Roman" w:hAnsi="Times New Roman" w:cs="Times New Roman"/>
                <w:color w:val="auto"/>
              </w:rPr>
              <w:t xml:space="preserve">E-mail: </w:t>
            </w:r>
            <w:hyperlink r:id="rId13" w:history="1">
              <w:r w:rsidR="001F4E4C">
                <w:rPr>
                  <w:rStyle w:val="Hyperlink"/>
                  <w:rFonts w:ascii="Times New Roman" w:hAnsi="Times New Roman" w:cs="Times New Roman"/>
                </w:rPr>
                <w:t>ariewahyuni20@gmail.com</w:t>
              </w:r>
            </w:hyperlink>
          </w:p>
        </w:tc>
        <w:tc>
          <w:tcPr>
            <w:tcW w:w="3286" w:type="dxa"/>
            <w:gridSpan w:val="2"/>
            <w:tcBorders>
              <w:top w:val="single" w:sz="4" w:space="0" w:color="auto"/>
              <w:bottom w:val="single" w:sz="4" w:space="0" w:color="auto"/>
            </w:tcBorders>
          </w:tcPr>
          <w:p w14:paraId="5BC836BA" w14:textId="3078D9BE" w:rsidR="0072461A" w:rsidRPr="00B50BEF" w:rsidRDefault="0072461A" w:rsidP="0072461A">
            <w:pPr>
              <w:pStyle w:val="BasicParagraph"/>
              <w:tabs>
                <w:tab w:val="left" w:pos="3431"/>
                <w:tab w:val="right" w:pos="4823"/>
              </w:tabs>
              <w:spacing w:line="276" w:lineRule="auto"/>
              <w:jc w:val="right"/>
              <w:rPr>
                <w:rFonts w:ascii="Times New Roman" w:hAnsi="Times New Roman" w:cs="Times New Roman"/>
                <w:color w:val="auto"/>
              </w:rPr>
            </w:pPr>
            <w:r w:rsidRPr="00B50BEF">
              <w:rPr>
                <w:rFonts w:ascii="Times New Roman" w:hAnsi="Times New Roman" w:cs="Times New Roman"/>
                <w:color w:val="auto"/>
              </w:rPr>
              <w:t>p-ISSN: 2715-5757</w:t>
            </w:r>
          </w:p>
          <w:p w14:paraId="01C599A9" w14:textId="2746162E" w:rsidR="0048529F" w:rsidRPr="00B50BEF" w:rsidRDefault="0072461A" w:rsidP="0072461A">
            <w:pPr>
              <w:pStyle w:val="BasicParagraph"/>
              <w:tabs>
                <w:tab w:val="left" w:pos="3431"/>
                <w:tab w:val="right" w:pos="4823"/>
              </w:tabs>
              <w:spacing w:line="276" w:lineRule="auto"/>
              <w:jc w:val="right"/>
              <w:rPr>
                <w:rFonts w:ascii="Times New Roman" w:hAnsi="Times New Roman" w:cs="Times New Roman"/>
                <w:bCs/>
                <w:color w:val="auto"/>
                <w:position w:val="-18"/>
              </w:rPr>
            </w:pPr>
            <w:r w:rsidRPr="00B50BEF">
              <w:rPr>
                <w:rFonts w:ascii="Times New Roman" w:hAnsi="Times New Roman" w:cs="Times New Roman"/>
                <w:color w:val="auto"/>
              </w:rPr>
              <w:t>e-ISSN: 2798-4435</w:t>
            </w:r>
            <w:r w:rsidRPr="00B50BEF">
              <w:rPr>
                <w:rFonts w:ascii="Times New Roman" w:hAnsi="Times New Roman" w:cs="Times New Roman"/>
                <w:color w:val="auto"/>
                <w:lang w:val="en-US"/>
              </w:rPr>
              <w:t xml:space="preserve"> </w:t>
            </w:r>
          </w:p>
        </w:tc>
      </w:tr>
    </w:tbl>
    <w:p w14:paraId="06FFEE17" w14:textId="77777777" w:rsidR="00B60EF7" w:rsidRPr="00B50BEF" w:rsidRDefault="00B60EF7" w:rsidP="00B60EF7">
      <w:pPr>
        <w:spacing w:before="0" w:beforeAutospacing="0" w:after="0" w:afterAutospacing="0" w:line="276" w:lineRule="auto"/>
        <w:ind w:left="0"/>
        <w:jc w:val="both"/>
        <w:rPr>
          <w:rFonts w:ascii="Times New Roman" w:hAnsi="Times New Roman" w:cs="Times New Roman"/>
        </w:rPr>
        <w:sectPr w:rsidR="00B60EF7" w:rsidRPr="00B50BEF" w:rsidSect="00C036D3">
          <w:headerReference w:type="even" r:id="rId14"/>
          <w:headerReference w:type="default" r:id="rId15"/>
          <w:footerReference w:type="default" r:id="rId16"/>
          <w:footerReference w:type="first" r:id="rId17"/>
          <w:pgSz w:w="11907" w:h="16839" w:code="9"/>
          <w:pgMar w:top="1701" w:right="1701" w:bottom="1701" w:left="1701" w:header="720" w:footer="720" w:gutter="0"/>
          <w:pgNumType w:start="232"/>
          <w:cols w:space="720"/>
          <w:titlePg/>
          <w:docGrid w:linePitch="360"/>
        </w:sectPr>
      </w:pPr>
    </w:p>
    <w:p w14:paraId="1851C295" w14:textId="77777777" w:rsidR="008E2E54" w:rsidRDefault="008E2E54" w:rsidP="008E2E54">
      <w:pPr>
        <w:pStyle w:val="Heading2"/>
        <w:rPr>
          <w:rFonts w:ascii="Times New Roman" w:hAnsi="Times New Roman" w:cs="Times New Roman"/>
          <w:color w:val="auto"/>
          <w:sz w:val="24"/>
          <w:szCs w:val="24"/>
        </w:rPr>
      </w:pPr>
      <w:r w:rsidRPr="008E2E54">
        <w:rPr>
          <w:rFonts w:ascii="Times New Roman" w:hAnsi="Times New Roman" w:cs="Times New Roman"/>
          <w:color w:val="auto"/>
          <w:sz w:val="24"/>
          <w:szCs w:val="24"/>
        </w:rPr>
        <w:lastRenderedPageBreak/>
        <w:t>PENDAHULUAN</w:t>
      </w:r>
    </w:p>
    <w:p w14:paraId="13A28F9F" w14:textId="77777777" w:rsidR="008E2E54" w:rsidRPr="008E2E54" w:rsidRDefault="008E2E54" w:rsidP="008E2E54">
      <w:pPr>
        <w:pStyle w:val="ListParagraph"/>
        <w:spacing w:after="0" w:line="360" w:lineRule="auto"/>
        <w:ind w:left="0" w:right="57" w:firstLine="567"/>
        <w:jc w:val="both"/>
        <w:rPr>
          <w:rFonts w:ascii="Times New Roman" w:hAnsi="Times New Roman" w:cs="Times New Roman"/>
          <w:sz w:val="24"/>
          <w:szCs w:val="24"/>
          <w:lang w:val="en-ID"/>
        </w:rPr>
      </w:pPr>
      <w:r w:rsidRPr="008E2E54">
        <w:rPr>
          <w:rFonts w:ascii="Times New Roman" w:hAnsi="Times New Roman" w:cs="Times New Roman"/>
          <w:sz w:val="24"/>
          <w:szCs w:val="24"/>
          <w:lang w:val="en-ID"/>
        </w:rPr>
        <w:t xml:space="preserve">Pendidikan Anak Usia Dini (PAUD) semakin mendapat perhatian masyarakat sebagai jenjang pendidikan yang sangat penting. Fenomena ini tampak dari menjamurnya lembaga-lembaga PAUD seperti Tempat Penitipan Anak (TPA), Play Group, dan Taman Kanak-kanak (TK), baik di kota maupun desa. Penyelenggara PAUD di perkotaan bahkan berlomba-lomba menunjukkan kualitasnya melalui penyediaan sarana dan prasarana pendidikan yang memadai. Akibatnya, biaya pendidikan PAUD cenderung tinggi, tetapi tetap diminati karena masyarakat mulai menyadari pentingnya pendidikan di usia dini. </w:t>
      </w:r>
      <w:r w:rsidRPr="008E2E54">
        <w:rPr>
          <w:rFonts w:ascii="Times New Roman" w:hAnsi="Times New Roman" w:cs="Times New Roman"/>
          <w:sz w:val="24"/>
          <w:szCs w:val="24"/>
          <w:lang w:val="en-ID"/>
        </w:rPr>
        <w:fldChar w:fldCharType="begin"/>
      </w:r>
      <w:r w:rsidRPr="008E2E54">
        <w:rPr>
          <w:rFonts w:ascii="Times New Roman" w:hAnsi="Times New Roman" w:cs="Times New Roman"/>
          <w:sz w:val="24"/>
          <w:szCs w:val="24"/>
          <w:lang w:val="en-ID"/>
        </w:rPr>
        <w:instrText xml:space="preserve"> ADDIN ZOTERO_ITEM CSL_CITATION {"citationID":"CkuXofZq","properties":{"formattedCitation":"(Ningsih dkk., 2023)","plainCitation":"(Ningsih dkk., 2023)","noteIndex":0},"citationItems":[{"id":111,"uris":["http://zotero.org/users/local/iRzAo5hA/items/NWXRQG2L"],"itemData":{"id":111,"type":"article-journal","abstract":"Tujuan dari penelitian ini adalah mendeskripsikan kesenjangan hak dan kewajiban guru PAUD dengan Guru non PAUD. Metode penelitian dengan pendekatan studi kasus (case study) dengan sampel kelompok guru PAUD dan guru non PAUD di Desa Sidodadi berjumlah 19 orang. Teknik pengumpulan data dengan menggunakan angket terbuka dan tertutup serta wawancara terhadap beberapa narasumber. Berdasarkan hasil penelitian terdapat adanya kesenjangan hak dan kewajiban dari sisi materi dan tuntutan guru PAUD dan guru non PAUD. Hak-hak Guru dalam menjalankan tugasnya yaitu dengan mendapatkan gaji, promosi karir, rasa nyaman dan aman, bebas dalam berasosiasi, andil dalam penentuan kebijakan pendidikan, pengembangan kualitas, dan pengembangan profesi keguruan.","container-title":"Jurnal Sentra Pendidikan Anak Usia Dini","DOI":"10.51544/sentra.v2i1.3857","ISSN":"2963-850X","issue":"2","language":"en","license":"Copyright (c) 2023 Rahmi Wardah Ningsih, Niken Farida, Hilma Mithalia Shalihat","note":"number: 2","page":"63-68","source":"e-journal.sari-mutiara.ac.id","title":"KESENJANGAN HAK DAN KEWAJIBAN GURU PAUD DENGAN GURU NON PAUD","volume":"2","author":[{"family":"Ningsih","given":"Rahmi Wardah"},{"family":"Farida","given":"Niken"},{"family":"Shalihat","given":"Shalihat"}],"issued":{"date-parts":[["2023",7,26]]}}}],"schema":"https://github.com/citation-style-language/schema/raw/master/csl-citation.json"} </w:instrText>
      </w:r>
      <w:r w:rsidRPr="008E2E54">
        <w:rPr>
          <w:rFonts w:ascii="Times New Roman" w:hAnsi="Times New Roman" w:cs="Times New Roman"/>
          <w:sz w:val="24"/>
          <w:szCs w:val="24"/>
          <w:lang w:val="en-ID"/>
        </w:rPr>
        <w:fldChar w:fldCharType="separate"/>
      </w:r>
      <w:r w:rsidRPr="008E2E54">
        <w:rPr>
          <w:rFonts w:ascii="Times New Roman" w:hAnsi="Times New Roman" w:cs="Times New Roman"/>
          <w:sz w:val="24"/>
          <w:szCs w:val="24"/>
          <w:lang w:val="en-ID"/>
        </w:rPr>
        <w:t>(Ningsih dkk., 2023)</w:t>
      </w:r>
      <w:r w:rsidRPr="008E2E54">
        <w:rPr>
          <w:rFonts w:ascii="Times New Roman" w:hAnsi="Times New Roman" w:cs="Times New Roman"/>
          <w:sz w:val="24"/>
          <w:szCs w:val="24"/>
          <w:lang w:val="en-ID"/>
        </w:rPr>
        <w:fldChar w:fldCharType="end"/>
      </w:r>
      <w:r w:rsidRPr="008E2E54">
        <w:rPr>
          <w:rFonts w:ascii="Times New Roman" w:hAnsi="Times New Roman" w:cs="Times New Roman"/>
          <w:sz w:val="24"/>
          <w:szCs w:val="24"/>
          <w:lang w:val="en-ID"/>
        </w:rPr>
        <w:t xml:space="preserve">. Kesadaran masyarakat mengenai pentingnya PAUD didasari pemahaman bahwa usia dini merupakan masa emas perkembangan anak. Sayangnya, selama ini banyak orang tua hanya fokus pada aspek pengasuhan, bukan pendidikan. Ketika anak telah memasuki usia Sekolah Dasar, orang tua baru berupaya mengejar ketertinggalan pendidikan, padahal secara psikologis masa tersebut telah terlewat </w:t>
      </w:r>
      <w:r w:rsidRPr="008E2E54">
        <w:rPr>
          <w:rFonts w:ascii="Times New Roman" w:hAnsi="Times New Roman" w:cs="Times New Roman"/>
          <w:sz w:val="24"/>
          <w:szCs w:val="24"/>
          <w:lang w:val="en-ID"/>
        </w:rPr>
        <w:fldChar w:fldCharType="begin"/>
      </w:r>
      <w:r w:rsidRPr="008E2E54">
        <w:rPr>
          <w:rFonts w:ascii="Times New Roman" w:hAnsi="Times New Roman" w:cs="Times New Roman"/>
          <w:sz w:val="24"/>
          <w:szCs w:val="24"/>
          <w:lang w:val="en-ID"/>
        </w:rPr>
        <w:instrText xml:space="preserve"> ADDIN ZOTERO_ITEM CSL_CITATION {"citationID":"dovQVoNS","properties":{"formattedCitation":"(Papalia dkk., 2007)","plainCitation":"(Papalia dkk., 2007)","noteIndex":0},"citationItems":[{"id":112,"uris":["http://zotero.org/users/local/iRzAo5hA/items/5D5XIIUZ"],"itemData":{"id":112,"type":"book","publisher":"McGraw-Hill","source":"Google Scholar","title":"Human development","URL":"https://psycnet.apa.org/record/2006-01747-000","author":[{"family":"Papalia","given":"Diane E."},{"family":"Olds","given":"Sally Wendkos"},{"family":"Feldman","given":"Ruth Duskin"}],"accessed":{"date-parts":[["2025",7,24]]},"issued":{"date-parts":[["2007"]]}}}],"schema":"https://github.com/citation-style-language/schema/raw/master/csl-citation.json"} </w:instrText>
      </w:r>
      <w:r w:rsidRPr="008E2E54">
        <w:rPr>
          <w:rFonts w:ascii="Times New Roman" w:hAnsi="Times New Roman" w:cs="Times New Roman"/>
          <w:sz w:val="24"/>
          <w:szCs w:val="24"/>
          <w:lang w:val="en-ID"/>
        </w:rPr>
        <w:fldChar w:fldCharType="separate"/>
      </w:r>
      <w:r w:rsidRPr="008E2E54">
        <w:rPr>
          <w:rFonts w:ascii="Times New Roman" w:hAnsi="Times New Roman" w:cs="Times New Roman"/>
          <w:sz w:val="24"/>
          <w:szCs w:val="24"/>
          <w:lang w:val="en-ID"/>
        </w:rPr>
        <w:t>(Papalia dkk., 2007)</w:t>
      </w:r>
      <w:r w:rsidRPr="008E2E54">
        <w:rPr>
          <w:rFonts w:ascii="Times New Roman" w:hAnsi="Times New Roman" w:cs="Times New Roman"/>
          <w:sz w:val="24"/>
          <w:szCs w:val="24"/>
          <w:lang w:val="en-ID"/>
        </w:rPr>
        <w:fldChar w:fldCharType="end"/>
      </w:r>
      <w:r w:rsidRPr="008E2E54">
        <w:rPr>
          <w:rFonts w:ascii="Times New Roman" w:hAnsi="Times New Roman" w:cs="Times New Roman"/>
          <w:sz w:val="24"/>
          <w:szCs w:val="24"/>
          <w:lang w:val="en-ID"/>
        </w:rPr>
        <w:t xml:space="preserve">. Masa usia dini seharusnya dimanfaatkan secara optimal untuk menanamkan dasar-dasar perkembangan melalui pendekatan yang sesuai dengan karakteristik anak. </w:t>
      </w:r>
      <w:r w:rsidRPr="008E2E54">
        <w:rPr>
          <w:rFonts w:ascii="Times New Roman" w:hAnsi="Times New Roman" w:cs="Times New Roman"/>
          <w:sz w:val="24"/>
          <w:szCs w:val="24"/>
          <w:lang w:val="en-ID"/>
        </w:rPr>
        <w:fldChar w:fldCharType="begin"/>
      </w:r>
      <w:r w:rsidRPr="008E2E54">
        <w:rPr>
          <w:rFonts w:ascii="Times New Roman" w:hAnsi="Times New Roman" w:cs="Times New Roman"/>
          <w:sz w:val="24"/>
          <w:szCs w:val="24"/>
          <w:lang w:val="en-ID"/>
        </w:rPr>
        <w:instrText xml:space="preserve"> ADDIN ZOTERO_ITEM CSL_CITATION {"citationID":"hMCgaabP","properties":{"formattedCitation":"(Deluma &amp; Setiawan, 2023)","plainCitation":"(Deluma &amp; Setiawan, 2023)","noteIndex":0},"citationItems":[{"id":113,"uris":["http://zotero.org/users/local/iRzAo5hA/items/JWWHQZCV"],"itemData":{"id":113,"type":"book","publisher":"CV. Dewa Publishing","source":"Google Scholar","title":"Strategi pembelajaran anak usia dini","URL":"https://books.google.com/books?hl=id&amp;lr=&amp;id=JhDYEAAAQBAJ&amp;oi=fnd&amp;pg=PA121&amp;dq=deluma+2023&amp;ots=MvuXDIZ6-c&amp;sig=kjimcxW4c5f2rGvDuQylybhQ_1Q","author":[{"family":"Deluma","given":"Ridwan Y."},{"family":"Setiawan","given":"Bramianto"}],"accessed":{"date-parts":[["2025",7,24]]},"issued":{"date-parts":[["2023"]]}}}],"schema":"https://github.com/citation-style-language/schema/raw/master/csl-citation.json"} </w:instrText>
      </w:r>
      <w:r w:rsidRPr="008E2E54">
        <w:rPr>
          <w:rFonts w:ascii="Times New Roman" w:hAnsi="Times New Roman" w:cs="Times New Roman"/>
          <w:sz w:val="24"/>
          <w:szCs w:val="24"/>
          <w:lang w:val="en-ID"/>
        </w:rPr>
        <w:fldChar w:fldCharType="separate"/>
      </w:r>
      <w:r w:rsidRPr="008E2E54">
        <w:rPr>
          <w:rFonts w:ascii="Times New Roman" w:hAnsi="Times New Roman" w:cs="Times New Roman"/>
          <w:sz w:val="24"/>
          <w:szCs w:val="24"/>
          <w:lang w:val="en-ID"/>
        </w:rPr>
        <w:t>(Deluma &amp; Setiawan, 2023)</w:t>
      </w:r>
      <w:r w:rsidRPr="008E2E54">
        <w:rPr>
          <w:rFonts w:ascii="Times New Roman" w:hAnsi="Times New Roman" w:cs="Times New Roman"/>
          <w:sz w:val="24"/>
          <w:szCs w:val="24"/>
          <w:lang w:val="en-ID"/>
        </w:rPr>
        <w:fldChar w:fldCharType="end"/>
      </w:r>
      <w:r w:rsidRPr="008E2E54">
        <w:rPr>
          <w:rFonts w:ascii="Times New Roman" w:hAnsi="Times New Roman" w:cs="Times New Roman"/>
          <w:sz w:val="24"/>
          <w:szCs w:val="24"/>
          <w:lang w:val="en-ID"/>
        </w:rPr>
        <w:t>.</w:t>
      </w:r>
    </w:p>
    <w:p w14:paraId="5E6C70CC" w14:textId="77777777" w:rsidR="008E2E54" w:rsidRPr="008E2E54" w:rsidRDefault="008E2E54" w:rsidP="008E2E54">
      <w:pPr>
        <w:pStyle w:val="ListParagraph"/>
        <w:spacing w:after="0" w:line="360" w:lineRule="auto"/>
        <w:ind w:left="0" w:right="57" w:firstLine="567"/>
        <w:jc w:val="both"/>
        <w:rPr>
          <w:rFonts w:ascii="Times New Roman" w:hAnsi="Times New Roman" w:cs="Times New Roman"/>
          <w:sz w:val="24"/>
          <w:szCs w:val="24"/>
          <w:lang w:val="en-ID"/>
        </w:rPr>
      </w:pPr>
      <w:r w:rsidRPr="008E2E54">
        <w:rPr>
          <w:rFonts w:ascii="Times New Roman" w:hAnsi="Times New Roman" w:cs="Times New Roman"/>
          <w:sz w:val="24"/>
          <w:szCs w:val="24"/>
          <w:lang w:val="en-ID"/>
        </w:rPr>
        <w:t xml:space="preserve">Bermain adalah aktivitas utama anak usia dini yang memiliki nilai edukatif tinggi </w:t>
      </w:r>
      <w:r w:rsidRPr="008E2E54">
        <w:rPr>
          <w:rFonts w:ascii="Times New Roman" w:hAnsi="Times New Roman" w:cs="Times New Roman"/>
          <w:sz w:val="24"/>
          <w:szCs w:val="24"/>
          <w:lang w:val="en-ID"/>
        </w:rPr>
        <w:fldChar w:fldCharType="begin"/>
      </w:r>
      <w:r w:rsidRPr="008E2E54">
        <w:rPr>
          <w:rFonts w:ascii="Times New Roman" w:hAnsi="Times New Roman" w:cs="Times New Roman"/>
          <w:sz w:val="24"/>
          <w:szCs w:val="24"/>
          <w:lang w:val="en-ID"/>
        </w:rPr>
        <w:instrText xml:space="preserve"> ADDIN ZOTERO_ITEM CSL_CITATION {"citationID":"Jr3gAacI","properties":{"formattedCitation":"(Cendana &amp; Suryana, 2022)","plainCitation":"(Cendana &amp; Suryana, 2022)","noteIndex":0},"citationItems":[{"id":114,"uris":["http://zotero.org/users/local/iRzAo5hA/items/25TFDXM6"],"itemData":{"id":114,"type":"article-journal","container-title":"Jurnal Obsesi: Jurnal Pendidikan Anak Usia Dini","issue":"2","page":"771–778","source":"Google Scholar","title":"Pengembangan permainan tradisional untuk meningkatkan kemampuan bahasa anak usia dini","volume":"6","author":[{"family":"Cendana","given":"Herliana"},{"family":"Suryana","given":"Dadan"}],"issued":{"date-parts":[["2022"]]}}}],"schema":"https://github.com/citation-style-language/schema/raw/master/csl-citation.json"} </w:instrText>
      </w:r>
      <w:r w:rsidRPr="008E2E54">
        <w:rPr>
          <w:rFonts w:ascii="Times New Roman" w:hAnsi="Times New Roman" w:cs="Times New Roman"/>
          <w:sz w:val="24"/>
          <w:szCs w:val="24"/>
          <w:lang w:val="en-ID"/>
        </w:rPr>
        <w:fldChar w:fldCharType="separate"/>
      </w:r>
      <w:r w:rsidRPr="008E2E54">
        <w:rPr>
          <w:rFonts w:ascii="Times New Roman" w:hAnsi="Times New Roman" w:cs="Times New Roman"/>
          <w:sz w:val="24"/>
          <w:szCs w:val="24"/>
          <w:lang w:val="en-ID"/>
        </w:rPr>
        <w:t>(Cendana &amp; Suryana, 2022)</w:t>
      </w:r>
      <w:r w:rsidRPr="008E2E54">
        <w:rPr>
          <w:rFonts w:ascii="Times New Roman" w:hAnsi="Times New Roman" w:cs="Times New Roman"/>
          <w:sz w:val="24"/>
          <w:szCs w:val="24"/>
          <w:lang w:val="en-ID"/>
        </w:rPr>
        <w:fldChar w:fldCharType="end"/>
      </w:r>
      <w:r w:rsidRPr="008E2E54">
        <w:rPr>
          <w:rFonts w:ascii="Times New Roman" w:hAnsi="Times New Roman" w:cs="Times New Roman"/>
          <w:sz w:val="24"/>
          <w:szCs w:val="24"/>
          <w:lang w:val="en-ID"/>
        </w:rPr>
        <w:t xml:space="preserve">. Melalui bermain, anak dapat mengembangkan berbagai keterampilan, seperti motorik, kognitif, sosial, dan emosional </w:t>
      </w:r>
      <w:r w:rsidRPr="008E2E54">
        <w:rPr>
          <w:rFonts w:ascii="Times New Roman" w:hAnsi="Times New Roman" w:cs="Times New Roman"/>
          <w:sz w:val="24"/>
          <w:szCs w:val="24"/>
          <w:lang w:val="en-ID"/>
        </w:rPr>
        <w:fldChar w:fldCharType="begin"/>
      </w:r>
      <w:r w:rsidRPr="008E2E54">
        <w:rPr>
          <w:rFonts w:ascii="Times New Roman" w:hAnsi="Times New Roman" w:cs="Times New Roman"/>
          <w:sz w:val="24"/>
          <w:szCs w:val="24"/>
          <w:lang w:val="en-ID"/>
        </w:rPr>
        <w:instrText xml:space="preserve"> ADDIN ZOTERO_ITEM CSL_CITATION {"citationID":"s6Kt65po","properties":{"formattedCitation":"(Lontolawa dkk., 2024)","plainCitation":"(Lontolawa dkk., 2024)","noteIndex":0},"citationItems":[{"id":115,"uris":["http://zotero.org/users/local/iRzAo5hA/items/6Z9SB26R"],"itemData":{"id":115,"type":"article-journal","container-title":"Jurnal Akademik Pengabdian Masyarakat","issue":"5","page":"205–211","source":"Google Scholar","title":"Pengembangan kemampuan motorik anak usia dini melalui eksplorasi inovatif alat permainan sederhana di pos PAUD terpadu Kalijudan","volume":"2","author":[{"family":"Lontolawa","given":"Enoch David"},{"family":"Pramidanirwa","given":"Intan Ramadhita"},{"family":"Clarinta","given":"Laisya Kezia"}],"issued":{"date-parts":[["2024"]]}}}],"schema":"https://github.com/citation-style-language/schema/raw/master/csl-citation.json"} </w:instrText>
      </w:r>
      <w:r w:rsidRPr="008E2E54">
        <w:rPr>
          <w:rFonts w:ascii="Times New Roman" w:hAnsi="Times New Roman" w:cs="Times New Roman"/>
          <w:sz w:val="24"/>
          <w:szCs w:val="24"/>
          <w:lang w:val="en-ID"/>
        </w:rPr>
        <w:fldChar w:fldCharType="separate"/>
      </w:r>
      <w:r w:rsidRPr="008E2E54">
        <w:rPr>
          <w:rFonts w:ascii="Times New Roman" w:hAnsi="Times New Roman" w:cs="Times New Roman"/>
          <w:sz w:val="24"/>
          <w:szCs w:val="24"/>
          <w:lang w:val="en-ID"/>
        </w:rPr>
        <w:t>(Lontolawa dkk., 2024)</w:t>
      </w:r>
      <w:r w:rsidRPr="008E2E54">
        <w:rPr>
          <w:rFonts w:ascii="Times New Roman" w:hAnsi="Times New Roman" w:cs="Times New Roman"/>
          <w:sz w:val="24"/>
          <w:szCs w:val="24"/>
          <w:lang w:val="en-ID"/>
        </w:rPr>
        <w:fldChar w:fldCharType="end"/>
      </w:r>
      <w:r w:rsidRPr="008E2E54">
        <w:rPr>
          <w:rFonts w:ascii="Times New Roman" w:hAnsi="Times New Roman" w:cs="Times New Roman"/>
          <w:sz w:val="24"/>
          <w:szCs w:val="24"/>
          <w:lang w:val="en-ID"/>
        </w:rPr>
        <w:t xml:space="preserve">. Bermain juga mendorong pengindividuan, koordinasi motorik, penguasaan tubuh, serta kemampuan memecahkan masalah </w:t>
      </w:r>
      <w:r w:rsidRPr="008E2E54">
        <w:rPr>
          <w:rFonts w:ascii="Times New Roman" w:hAnsi="Times New Roman" w:cs="Times New Roman"/>
          <w:sz w:val="24"/>
          <w:szCs w:val="24"/>
          <w:lang w:val="en-ID"/>
        </w:rPr>
        <w:fldChar w:fldCharType="begin"/>
      </w:r>
      <w:r w:rsidRPr="008E2E54">
        <w:rPr>
          <w:rFonts w:ascii="Times New Roman" w:hAnsi="Times New Roman" w:cs="Times New Roman"/>
          <w:sz w:val="24"/>
          <w:szCs w:val="24"/>
          <w:lang w:val="en-ID"/>
        </w:rPr>
        <w:instrText xml:space="preserve"> ADDIN ZOTERO_ITEM CSL_CITATION {"citationID":"xokNPZHU","properties":{"formattedCitation":"(Papalia dkk., 2007)","plainCitation":"(Papalia dkk., 2007)","noteIndex":0},"citationItems":[{"id":112,"uris":["http://zotero.org/users/local/iRzAo5hA/items/5D5XIIUZ"],"itemData":{"id":112,"type":"book","publisher":"McGraw-Hill","source":"Google Scholar","title":"Human development","URL":"https://psycnet.apa.org/record/2006-01747-000","author":[{"family":"Papalia","given":"Diane E."},{"family":"Olds","given":"Sally Wendkos"},{"family":"Feldman","given":"Ruth Duskin"}],"accessed":{"date-parts":[["2025",7,24]]},"issued":{"date-parts":[["2007"]]}}}],"schema":"https://github.com/citation-style-language/schema/raw/master/csl-citation.json"} </w:instrText>
      </w:r>
      <w:r w:rsidRPr="008E2E54">
        <w:rPr>
          <w:rFonts w:ascii="Times New Roman" w:hAnsi="Times New Roman" w:cs="Times New Roman"/>
          <w:sz w:val="24"/>
          <w:szCs w:val="24"/>
          <w:lang w:val="en-ID"/>
        </w:rPr>
        <w:fldChar w:fldCharType="separate"/>
      </w:r>
      <w:r w:rsidRPr="008E2E54">
        <w:rPr>
          <w:rFonts w:ascii="Times New Roman" w:hAnsi="Times New Roman" w:cs="Times New Roman"/>
          <w:sz w:val="24"/>
          <w:szCs w:val="24"/>
          <w:lang w:val="en-ID"/>
        </w:rPr>
        <w:t>(Papalia dkk., 2007)</w:t>
      </w:r>
      <w:r w:rsidRPr="008E2E54">
        <w:rPr>
          <w:rFonts w:ascii="Times New Roman" w:hAnsi="Times New Roman" w:cs="Times New Roman"/>
          <w:sz w:val="24"/>
          <w:szCs w:val="24"/>
          <w:lang w:val="en-ID"/>
        </w:rPr>
        <w:fldChar w:fldCharType="end"/>
      </w:r>
      <w:r w:rsidRPr="008E2E54">
        <w:rPr>
          <w:rFonts w:ascii="Times New Roman" w:hAnsi="Times New Roman" w:cs="Times New Roman"/>
          <w:sz w:val="24"/>
          <w:szCs w:val="24"/>
          <w:lang w:val="en-ID"/>
        </w:rPr>
        <w:t>. Oleh karena itu, aktivitas bermain harus difasilitasi dengan alat yang tepat agar anak dapat belajar secara optimal.</w:t>
      </w:r>
    </w:p>
    <w:p w14:paraId="01301822" w14:textId="77777777" w:rsidR="008E2E54" w:rsidRPr="008E2E54" w:rsidRDefault="008E2E54" w:rsidP="008E2E54">
      <w:pPr>
        <w:pStyle w:val="ListParagraph"/>
        <w:spacing w:after="0" w:line="360" w:lineRule="auto"/>
        <w:ind w:left="0" w:right="57" w:firstLine="567"/>
        <w:jc w:val="both"/>
        <w:rPr>
          <w:rFonts w:ascii="Times New Roman" w:hAnsi="Times New Roman" w:cs="Times New Roman"/>
          <w:sz w:val="24"/>
          <w:szCs w:val="24"/>
          <w:lang w:val="en-ID"/>
        </w:rPr>
      </w:pPr>
      <w:r w:rsidRPr="008E2E54">
        <w:rPr>
          <w:rFonts w:ascii="Times New Roman" w:hAnsi="Times New Roman" w:cs="Times New Roman"/>
          <w:sz w:val="24"/>
          <w:szCs w:val="24"/>
          <w:lang w:val="en-ID"/>
        </w:rPr>
        <w:t xml:space="preserve">Teori perkembangan anak dari para ahli memberikan landasan penting bagi pendidikan PAUD. Maslow menekankan pentingnya pemenuhan kebutuhan dasar sebagai fondasi perkembangan lebih tinggi </w:t>
      </w:r>
      <w:r w:rsidRPr="008E2E54">
        <w:rPr>
          <w:rFonts w:ascii="Times New Roman" w:hAnsi="Times New Roman" w:cs="Times New Roman"/>
          <w:sz w:val="24"/>
          <w:szCs w:val="24"/>
          <w:lang w:val="en-ID"/>
        </w:rPr>
        <w:fldChar w:fldCharType="begin"/>
      </w:r>
      <w:r w:rsidRPr="008E2E54">
        <w:rPr>
          <w:rFonts w:ascii="Times New Roman" w:hAnsi="Times New Roman" w:cs="Times New Roman"/>
          <w:sz w:val="24"/>
          <w:szCs w:val="24"/>
          <w:lang w:val="en-ID"/>
        </w:rPr>
        <w:instrText xml:space="preserve"> ADDIN ZOTERO_ITEM CSL_CITATION {"citationID":"4qgfJqDP","properties":{"formattedCitation":"(Nisa dkk., 2025)","plainCitation":"(Nisa dkk., 2025)","noteIndex":0},"citationItems":[{"id":117,"uris":["http://zotero.org/users/local/iRzAo5hA/items/WJ4QX2DI"],"itemData":{"id":117,"type":"article-journal","container-title":"DIKDAS MATAPPA: Jurnal Ilmu Pendidikan Dasar","issue":"1","page":"01–10","source":"Google Scholar","title":"Kesehatan Mental Kunci Utama Meningkatkan Motivasi Belajar Siswa SD","volume":"8","author":[{"family":"Nisa","given":"Alissa Khoirun"},{"family":"Handayani","given":"Arri"},{"family":"Rahmawati","given":"Dini"}],"issued":{"date-parts":[["2025"]]}}}],"schema":"https://github.com/citation-style-language/schema/raw/master/csl-citation.json"} </w:instrText>
      </w:r>
      <w:r w:rsidRPr="008E2E54">
        <w:rPr>
          <w:rFonts w:ascii="Times New Roman" w:hAnsi="Times New Roman" w:cs="Times New Roman"/>
          <w:sz w:val="24"/>
          <w:szCs w:val="24"/>
          <w:lang w:val="en-ID"/>
        </w:rPr>
        <w:fldChar w:fldCharType="separate"/>
      </w:r>
      <w:r w:rsidRPr="008E2E54">
        <w:rPr>
          <w:rFonts w:ascii="Times New Roman" w:hAnsi="Times New Roman" w:cs="Times New Roman"/>
          <w:sz w:val="24"/>
          <w:szCs w:val="24"/>
          <w:lang w:val="en-ID"/>
        </w:rPr>
        <w:t>(Nisa dkk., 2025)</w:t>
      </w:r>
      <w:r w:rsidRPr="008E2E54">
        <w:rPr>
          <w:rFonts w:ascii="Times New Roman" w:hAnsi="Times New Roman" w:cs="Times New Roman"/>
          <w:sz w:val="24"/>
          <w:szCs w:val="24"/>
          <w:lang w:val="en-ID"/>
        </w:rPr>
        <w:fldChar w:fldCharType="end"/>
      </w:r>
      <w:r w:rsidRPr="008E2E54">
        <w:rPr>
          <w:rFonts w:ascii="Times New Roman" w:hAnsi="Times New Roman" w:cs="Times New Roman"/>
          <w:sz w:val="24"/>
          <w:szCs w:val="24"/>
          <w:lang w:val="en-ID"/>
        </w:rPr>
        <w:t xml:space="preserve">. Anna Freud dalam </w:t>
      </w:r>
      <w:r w:rsidRPr="008E2E54">
        <w:rPr>
          <w:rFonts w:ascii="Times New Roman" w:hAnsi="Times New Roman" w:cs="Times New Roman"/>
          <w:sz w:val="24"/>
          <w:szCs w:val="24"/>
          <w:lang w:val="en-ID"/>
        </w:rPr>
        <w:fldChar w:fldCharType="begin"/>
      </w:r>
      <w:r w:rsidRPr="008E2E54">
        <w:rPr>
          <w:rFonts w:ascii="Times New Roman" w:hAnsi="Times New Roman" w:cs="Times New Roman"/>
          <w:sz w:val="24"/>
          <w:szCs w:val="24"/>
          <w:lang w:val="en-ID"/>
        </w:rPr>
        <w:instrText xml:space="preserve"> ADDIN ZOTERO_ITEM CSL_CITATION {"citationID":"8h9mwqn8","properties":{"formattedCitation":"(Hurlock, 2013)","plainCitation":"(Hurlock, 2013)","noteIndex":0},"citationItems":[{"id":123,"uris":["http://zotero.org/users/local/iRzAo5hA/items/Z9ZC85CM"],"itemData":{"id":123,"type":"book","abstract":"This is a new release of the original 1949 edition.","ISBN":"978-1-258-84745-6","language":"en","note":"Google-Books-ID: Gab7nQEACAAJ","number-of-pages":"384","publisher":"Literary Licensing, LLC","source":"Google Books","title":"Child Growth and Development","author":[{"family":"Hurlock","given":"Elizabeth B."}],"issued":{"date-parts":[["2013",10]]}}}],"schema":"https://github.com/citation-style-language/schema/raw/master/csl-citation.json"} </w:instrText>
      </w:r>
      <w:r w:rsidRPr="008E2E54">
        <w:rPr>
          <w:rFonts w:ascii="Times New Roman" w:hAnsi="Times New Roman" w:cs="Times New Roman"/>
          <w:sz w:val="24"/>
          <w:szCs w:val="24"/>
          <w:lang w:val="en-ID"/>
        </w:rPr>
        <w:fldChar w:fldCharType="separate"/>
      </w:r>
      <w:r w:rsidRPr="008E2E54">
        <w:rPr>
          <w:rFonts w:ascii="Times New Roman" w:hAnsi="Times New Roman" w:cs="Times New Roman"/>
          <w:sz w:val="24"/>
          <w:szCs w:val="24"/>
          <w:lang w:val="en-ID"/>
        </w:rPr>
        <w:t>Hurlock (2013)</w:t>
      </w:r>
      <w:r w:rsidRPr="008E2E54">
        <w:rPr>
          <w:rFonts w:ascii="Times New Roman" w:hAnsi="Times New Roman" w:cs="Times New Roman"/>
          <w:sz w:val="24"/>
          <w:szCs w:val="24"/>
          <w:lang w:val="en-ID"/>
        </w:rPr>
        <w:fldChar w:fldCharType="end"/>
      </w:r>
      <w:r w:rsidRPr="008E2E54">
        <w:rPr>
          <w:rFonts w:ascii="Times New Roman" w:hAnsi="Times New Roman" w:cs="Times New Roman"/>
          <w:sz w:val="24"/>
          <w:szCs w:val="24"/>
          <w:lang w:val="en-ID"/>
        </w:rPr>
        <w:t xml:space="preserve"> menyoroti perkembangan anak dari ketergantungan menuju kemandirian. Erickson menggarisbawahi pentingnya rasa percaya diri, inisiatif, dan ketekunan. Vygotsky memperkenalkan konsep zona perkembangan proksimal yang mengharuskan anak mendapatkan bimbingan sesuai kebutuhannya. Piaget menegaskan bahwa anak belajar melalui eksplorasi aktif sesuai tahap perkembangannya.</w:t>
      </w:r>
    </w:p>
    <w:p w14:paraId="2D1A718C"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konteks pendidikan anak, alat permainan edukatif (APE) menjadi bagian penting yang mendukung proses belajar. </w:t>
      </w:r>
      <w:r w:rsidRPr="008E2E54">
        <w:rPr>
          <w:rFonts w:ascii="Times New Roman" w:hAnsi="Times New Roman" w:cs="Times New Roman"/>
          <w:sz w:val="24"/>
          <w:szCs w:val="24"/>
          <w:lang w:val="en-ID"/>
        </w:rPr>
        <w:t>APE</w:t>
      </w:r>
      <w:r>
        <w:rPr>
          <w:rFonts w:ascii="Times New Roman" w:hAnsi="Times New Roman" w:cs="Times New Roman"/>
          <w:sz w:val="24"/>
          <w:szCs w:val="24"/>
        </w:rPr>
        <w:t xml:space="preserve"> tidak hanya memberikan kesenangan, tetapi juga memiliki nilai pendidikan tinggi. 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{"citationID":"33iGT8vL","properties":{"formattedCitation":"(Rakhmawati, 2022)","plainCitation":"(Rakhmawati, 2022)","noteIndex":0},"citationItems":[{"id":126,"uris":["http://zotero.org/users/local/iRzAo5hA/items/4DFGJVE9"],"itemData":{"id":126,"type":"article-journal","container-title":"Bulletin of Counseling and Psychotherapy","issue":"2","page":"381–387","source":"Google Scholar","title":"Alat Permainan Edukatif (APE) untuk Meningkatkan Perkembangan Sosial Emosional Anak Usia Dini","volume":"4","author":[{"family":"Rakhmawati","given":"Rakhmawati"}],"issued":{"date-parts":[["2022"]]}}}],"schema":"https://github.com/citation-style-language/schema/raw/master/csl-citation.json"}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Rakhmawati (2022)</w:t>
      </w:r>
      <w:r>
        <w:rPr>
          <w:rFonts w:ascii="Times New Roman" w:hAnsi="Times New Roman" w:cs="Times New Roman"/>
          <w:sz w:val="24"/>
          <w:szCs w:val="24"/>
        </w:rPr>
        <w:fldChar w:fldCharType="end"/>
      </w:r>
      <w:r>
        <w:rPr>
          <w:rFonts w:ascii="Times New Roman" w:hAnsi="Times New Roman" w:cs="Times New Roman"/>
          <w:sz w:val="24"/>
          <w:szCs w:val="24"/>
        </w:rPr>
        <w:t xml:space="preserve">, dunia anak tidak lepas dari bermain, dan APE menjadi sarana belajar yang penting. Namun, realitas di lapangan menunjukkan bahwa sebagian besar lembaga PAUD lebih memilih membeli APE daripada membuat sendiri. Hal ini mendorong budaya konsumtif dan menghambat kreativitas pendidik. Mayke Sugianto T. dalam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{"citationID":"Pfszw7mH","properties":{"formattedCitation":"(Zaman, 2014)","plainCitation":"(Zaman, 2014)","noteIndex":0},"citationItems":[{"id":131,"uris":["http://zotero.org/users/local/iRzAo5hA/items/ZX9LE9V4"],"itemData":{"id":131,"type":"article-journal","container-title":"Media Dan Sumber Belajar TK","page":"1–39","source":"Google Scholar","title":"Esensi Sumber Belajar dalam Pembelajaran Anak Usia Dini","author":[{"family":"Zaman","given":"Badru"}],"issued":{"date-parts":[["2014"]]}}}],"schema":"https://github.com/citation-style-language/schema/raw/master/csl-citation.json"}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Zaman (2014)</w:t>
      </w:r>
      <w:r>
        <w:rPr>
          <w:rFonts w:ascii="Times New Roman" w:hAnsi="Times New Roman" w:cs="Times New Roman"/>
          <w:sz w:val="24"/>
          <w:szCs w:val="24"/>
        </w:rPr>
        <w:fldChar w:fldCharType="end"/>
      </w:r>
      <w:r>
        <w:rPr>
          <w:rFonts w:ascii="Times New Roman" w:hAnsi="Times New Roman" w:cs="Times New Roman"/>
          <w:sz w:val="24"/>
          <w:szCs w:val="24"/>
        </w:rPr>
        <w:t xml:space="preserve"> menyebut APE sebagai alat permainan yang dirancang khusus untuk kepentingan pendidikan. APE bertujuan mendukung perkembangan anak dalam berbagai aspek, seperti kognitif, sosial, bahasa, dan motorik.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{"citationID":"68BqPXlV","properties":{"formattedCitation":"(Yasbiati &amp; Gandana, 2018)","plainCitation":"(Yasbiati &amp; Gandana, 2018)","noteIndex":0},"citationItems":[{"id":133,"uris":["http://zotero.org/users/local/iRzAo5hA/items/KIU2JS9D"],"itemData":{"id":133,"type":"book","publisher":"Ksatria Siliwangi","source":"Google Scholar","title":"Alat Permainan Edukatif untuk Anak Usia Dini (Teori dan Konsep Dasar)","URL":"https://books.google.com/books?hl=id&amp;lr=&amp;id=Q4T6DwAAQBAJ&amp;oi=fnd&amp;pg=PA1&amp;dq=mengandung+muatan+nilai+dan+pengalaman+belajar,+maka+bisa+dikategorikan+sebagai+APE&amp;ots=V7Vf0LYPYG&amp;sig=s8JcJP7tb8uIKJZHhdPXlrMJo-s","author":[{"family":"Yasbiati","given":"M. Pd"},{"family":"Gandana","given":"Gilar"}],"accessed":{"date-parts":[["2025",7,24]]},"issued":{"date-parts":[["2018"]]}}}],"schema":"https://github.com/citation-style-language/schema/raw/master/csl-citation.json"}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Yasbiati &amp; Gandana 2(018)</w:t>
      </w:r>
      <w:r>
        <w:rPr>
          <w:rFonts w:ascii="Times New Roman" w:hAnsi="Times New Roman" w:cs="Times New Roman"/>
          <w:sz w:val="24"/>
          <w:szCs w:val="24"/>
        </w:rPr>
        <w:fldChar w:fldCharType="end"/>
      </w:r>
      <w:r>
        <w:rPr>
          <w:rFonts w:ascii="Times New Roman" w:hAnsi="Times New Roman" w:cs="Times New Roman"/>
          <w:sz w:val="24"/>
          <w:szCs w:val="24"/>
        </w:rPr>
        <w:t xml:space="preserve"> menambahkan bahwa permainan edukatif bisa berupa permainan tradisional maupun modern yang dimodifikasi agar bermuatan pendidikan. Baik permainan baru maupun lama, jika mengandung muatan nilai dan pengalaman belajar, maka bisa dikategorikan sebagai APE.</w:t>
      </w:r>
    </w:p>
    <w:p w14:paraId="6A82CD3E"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t xml:space="preserve">APE dapat diklasifikasikan menjadi dua: APE tradisional dan modern. APE tradisional biasanya terbuat dari bahan lokal yang sederhana dan mencerminkan budaya lokal, sedangkan APE modern cenderung berbahan plastik, besi, atau kayu, dan seringkali individualistik. 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{"citationID":"3mqIX2Yo","properties":{"formattedCitation":"(Hasbi dkk., 2021)","plainCitation":"(Hasbi dkk., 2021)","dontUpdate":true,"noteIndex":0},"citationItems":[{"id":134,"uris":["http://zotero.org/users/local/iRzAo5hA/items/VP9MKKH9"],"itemData":{"id":134,"type":"webpage","abstract":"Alat Permainan Edukatif (APE) menjadi istilah familier yang sering terdengar, namun tidak semua memahami jika APE tidak hanya berupa mainan yang sudah jadi tetapi juga bisa\ndibuat secara mandiri. APE dapat memberikan stimulasi terhadap aspek perkembangan anak. Panduan pemilihan, pemanfaatan dan pembuatan APE secara mandiri merupakan bentuk dukungan untuk mengembangkan lima aspek perkembangan anak yaitu nilai agama dan moral, bahasa, kognitif, fisik motorik, dan sosial emosional. Panduan ini memberikan pemaparan tentang pemilihan, pembuatan, dan pemanfaatan APE oleh pendidik dari alat dan bahan yang ada di lingkungan sekitar, misalnya peralatan rumah\ntangga, bahan bekas, dan bahan alam.","genre":"Monograph","language":"id","note":"number-of-pages: 27\npublisher-place: Jakarta\npublisher: Direktorat Pendidikan Anak Usia Dini","title":"Panduan pemilihan, pembuatan, dan pemanfaatan APE secara mandiri","URL":"https://repositori.kemdikbud.go.id/25122/","author":[{"family":"Hasbi","given":"Muhammad"},{"family":"Wahyuni","given":"Mareta"},{"family":"Kurniati","given":"Euis"},{"family":"Muis","given":"Azizah"},{"family":"Mirawati","given":"Mirawati"},{"family":"Syamsiatin","given":"Eriva"},{"family":"Islamiyah","given":"Raudatul"},{"family":"Justicia","given":"Risty"}],"accessed":{"date-parts":[["2025",7,24]]},"issued":{"date-parts":[["2021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Hasbi dkk. (2021)</w:t>
      </w:r>
      <w:r>
        <w:rPr>
          <w:rFonts w:ascii="Times New Roman" w:hAnsi="Times New Roman" w:cs="Times New Roman"/>
          <w:sz w:val="24"/>
          <w:szCs w:val="24"/>
        </w:rPr>
        <w:fldChar w:fldCharType="end"/>
      </w:r>
      <w:r>
        <w:rPr>
          <w:rFonts w:ascii="Times New Roman" w:hAnsi="Times New Roman" w:cs="Times New Roman"/>
          <w:sz w:val="24"/>
          <w:szCs w:val="24"/>
        </w:rPr>
        <w:t xml:space="preserve"> APE adalah segala sesuatu yang dapat digunakan untuk bermain </w:t>
      </w:r>
      <w:r w:rsidRPr="008E2E54">
        <w:rPr>
          <w:rFonts w:ascii="Times New Roman" w:hAnsi="Times New Roman" w:cs="Times New Roman"/>
          <w:sz w:val="24"/>
          <w:szCs w:val="24"/>
          <w:lang w:val="en-ID"/>
        </w:rPr>
        <w:t>dengan</w:t>
      </w:r>
      <w:r>
        <w:rPr>
          <w:rFonts w:ascii="Times New Roman" w:hAnsi="Times New Roman" w:cs="Times New Roman"/>
          <w:sz w:val="24"/>
          <w:szCs w:val="24"/>
        </w:rPr>
        <w:t xml:space="preserve"> nilai edukatif yang dapat mengembangkan seluruh kemampuan anak. APE harus dirancang dengan memperhatikan aspek keamanan, seperti penggunaan bahan yang tidak beracun dan bentuk yang tidak tajam. APE yang baik juga harus ringan, sederhana, dan mudah digunakan oleh anak. Selain itu, APE perlu dirancang untuk mengembangkan berbagai aspek perkembangan anak seperti moral, emosi, bahasa, motorik, kognitif, dan seni. Misalnya, APE kognitif bisa melatih nalar dan logika anak melalui bentuk, warna, dan ukuran tertentu.</w:t>
      </w:r>
    </w:p>
    <w:p w14:paraId="3708B082"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t>Namun, realitas di PAUD Nurul Huda menunjukkan bahwa ketersediaan sarana bermain masih sangat terbatas. Berdasarkan informasi dari kepala sekolah, mereka hanya memiliki ayunan untuk permainan outdoor dan balok kayu serta gambar tempel untuk permainan indoor. Keterbatasan dana menjadi kendala utama, di mana pendanaan hanya bersumber dari iuran orang tua, dan tidak cukup untuk membeli alat permainan berkualitas. Minimnya sarana tersebut berdampak pada terbatasnya variasi aktivitas anak.</w:t>
      </w:r>
    </w:p>
    <w:p w14:paraId="63683973"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lastRenderedPageBreak/>
        <w:t>Kegiatan bermain di PAUD mencakup dua bentuk: bermain bebas dan bermain terpimpin. Bermain bebas memungkinkan anak memilih aktivitas sendiri dan menggunakan alat sesuai keinginan. Kebebasan ini penting untuk menumbuhkan disiplin diri secara bertahap. Tugas guru adalah mengamati dan memberikan dorongan agar anak aktif bermain. Oleh karena itu, guru harus memiliki kreativitas dalam menyusun lingkungan belajar yang kondusif dan menyiapkan alat permainan yang sesuai. Lingkungan outdoor juga memiliki peran penting. Lingkungan alami memungkinkan anak mengeksplorasi berbagai fenomena seperti suara jangkrik, perubahan cuaca, atau tekstur permukaan benda. Semua ini menjadi pengalaman belajar yang berharga. Lingkungan bermain outdoor idealnya dirancang dengan mempertimbangkan kebutuhan anak, termasuk alat bermain seperti papan jungkit, papan luncur, dan jembatan goyang. Namun, PAUD Nurul Huda hanya memiliki ayunan sederhana karena keterbatasan anggaran. Permainan di dalam ruangan juga penting. Anak-anak perlu diberi kesempatan bermain dengan balok dan alat manipulatif lain seperti puzzle, manik-manik, papan hitung, dan sebagainya. Saat ini, PAUD Nurul Huda hanya memiliki balok dan menara donat, belum mencakup alat manipulatif lain yang penting untuk pengembangan motorik halus dan daya pikir anak. Ruang kelas pun masih minim perlengkapan: hanya meja, kursi, papan tulis, dan lemari.</w:t>
      </w:r>
    </w:p>
    <w:p w14:paraId="3070E2E5"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t>Melihat kondisi ini, pelatihan pembuatan APE menjadi sangat penting untuk mendukung kreativitas guru dan meningkatkan kuantitas serta kualitas APE yang tersedia di PAUD. Melalui pelatihan ini, guru dapat menciptakan APE dari bahan sederhana dan ramah lingkungan, sekaligus meningkatkan kompetensinya dalam menyusun pembelajaran yang menyenangkan dan edukatif. Dengan demikian, pelatihan ini diharapkan mampu menjawab kebutuhan akan media bermain yang mendukung tumbuh kembang anak usia dini di PAUD Nurul Huda.</w:t>
      </w:r>
    </w:p>
    <w:p w14:paraId="75BD372A"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t xml:space="preserve">Rumusan masalah dalam kegiatan pengabdian ini mencakup tiga hal pokok. Pertama, bagaimana upaya yang dapat dilaksanakan untuk meningkatkan kuantitas alat permainan edukatif (APE) di PAUD Nurul Huda, mengingat keterbatasan sarana yang dimiliki oleh lembaga tersebut. Kedua, bagaimana cara meningkatkan variasi atau keberagaman APE yang tersedia agar dapat mendukung berbagai aspek perkembangan anak. Ketiga, apakah APE yang dihasilkan dari kegiatan pelatihan, khususnya APE </w:t>
      </w:r>
      <w:r>
        <w:rPr>
          <w:rFonts w:ascii="Times New Roman" w:hAnsi="Times New Roman" w:cs="Times New Roman"/>
          <w:sz w:val="24"/>
          <w:szCs w:val="24"/>
        </w:rPr>
        <w:lastRenderedPageBreak/>
        <w:t>Angka dan APE Puzzle, dapat membantu guru dalam mencapai standar perkembangan anak usia dini secara optimal.</w:t>
      </w:r>
    </w:p>
    <w:p w14:paraId="76FA4D80"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t>Tujuan dari pengabdian masyarakat ini adalah untuk meningkatkan jumlah dan mutu alat permainan edukatif yang tersedia di PAUD Nurul Huda, memperluas variasi jenis APE yang dimiliki, serta membantu guru dalam pencapaian indikator perkembangan anak melalui pembuatan APE Angka dan APE Puzzle yang sesuai dengan kebutuhan pembelajaran. Kegiatan ini diharapkan memberikan manfaat berupa ketersediaan APE yang dapat digunakan anak untuk bermain sekaligus mengasah kreativitas dan keterampilan motoriknya, serta memberi dukungan bagi guru dalam merancang pembelajaran yang variatif dan efektif. Dengan adanya APE yang beragam, guru lebih mudah mengembangkan metode pembelajaran yang sesuai dengan perkembangan dan karakteristik anak usia dini.</w:t>
      </w:r>
    </w:p>
    <w:p w14:paraId="7B7C2274" w14:textId="77777777" w:rsidR="008E2E54" w:rsidRDefault="008E2E54" w:rsidP="008E2E54">
      <w:pPr>
        <w:pStyle w:val="Heading2"/>
        <w:rPr>
          <w:rFonts w:ascii="Times New Roman" w:hAnsi="Times New Roman" w:cs="Times New Roman"/>
          <w:sz w:val="24"/>
          <w:szCs w:val="24"/>
        </w:rPr>
      </w:pPr>
    </w:p>
    <w:p w14:paraId="6442BF30" w14:textId="77777777" w:rsidR="008E2E54" w:rsidRPr="008E2E54" w:rsidRDefault="008E2E54" w:rsidP="008E2E54">
      <w:pPr>
        <w:pStyle w:val="Heading2"/>
        <w:rPr>
          <w:rFonts w:ascii="Times New Roman" w:hAnsi="Times New Roman" w:cs="Times New Roman"/>
          <w:sz w:val="24"/>
          <w:szCs w:val="24"/>
        </w:rPr>
      </w:pPr>
      <w:r w:rsidRPr="008E2E54">
        <w:rPr>
          <w:rFonts w:ascii="Times New Roman" w:hAnsi="Times New Roman" w:cs="Times New Roman"/>
          <w:sz w:val="24"/>
          <w:szCs w:val="24"/>
        </w:rPr>
        <w:t xml:space="preserve">METODE </w:t>
      </w:r>
    </w:p>
    <w:p w14:paraId="6FAD88CC"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t xml:space="preserve">Pengabdian masyarakat ini dilakukan di Paud Nurul Huda jalan Parang Kembang Raya. Kegiatan pengabdian ini dilakukan menggunakan metode berbentuk pelatihan keterampilan melalui ceramah, diskusi/tanya jawab, dan demonstrasi/ praktek melalui tahapan: (1) Rapat anggota tim, merancang program yang akan dilaksanakan; (2) Menghubungi Kepala Sekolah Paud Nurul Huda untuk konfirmasi waktu pelatihan dan peserta yang akan mengikuti pelatihan; (3) Mempersiapkan berbagai peralatan dan bahan untuk pelatihan. </w:t>
      </w:r>
    </w:p>
    <w:p w14:paraId="6F65FDAE"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t>Untuk melaksanakan kegiatan tersebut digunakan beberapa metode pelatihan, yaitu: (1) Metode ceramah dan tanya jawab, digunakan pada waktu menyampaikan materi kegiatan; (2) Metode demonstrasi dan latihan praktek, digunakan pada waktu pembuatan alat permainan edukatif (APE); dan (3) Pembuatan alat permainan edukatif angka dan puzzle. Cara pembuatan dan penggunaan nya terdapat pada lampiran.</w:t>
      </w:r>
    </w:p>
    <w:p w14:paraId="36C1FAEA"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t>Kegiatan pengabdian dilakukan dalam jangka waktu 3 bulan yaitu kegiatan observasi, kegiatan pelaksanaan, dan kegiatan pembuatan laporan. Kegiatan pelaksanaan dilakukan dalam waktu 2 x 6 jam pada hari Kamis dan Sabtu yaitu tgl 24 April 2025 dan tgl 26 April 2025. Adapun jadwal kegiatan tersusun pada tabel berikut.</w:t>
      </w:r>
    </w:p>
    <w:p w14:paraId="79EC18A1" w14:textId="77777777" w:rsidR="008E2E54" w:rsidRDefault="008E2E54" w:rsidP="008E2E54">
      <w:pPr>
        <w:pStyle w:val="Heading4"/>
        <w:jc w:val="center"/>
        <w:rPr>
          <w:rFonts w:ascii="Times New Roman" w:hAnsi="Times New Roman" w:cs="Times New Roman"/>
          <w:sz w:val="24"/>
          <w:szCs w:val="24"/>
          <w:lang w:val="en-US"/>
        </w:rPr>
      </w:pPr>
    </w:p>
    <w:p w14:paraId="6BE4FFC0" w14:textId="77777777" w:rsidR="008E2E54" w:rsidRDefault="008E2E54" w:rsidP="008E2E54">
      <w:pPr>
        <w:pStyle w:val="Heading4"/>
        <w:jc w:val="center"/>
        <w:rPr>
          <w:rFonts w:ascii="Times New Roman" w:hAnsi="Times New Roman" w:cs="Times New Roman"/>
          <w:sz w:val="24"/>
          <w:szCs w:val="24"/>
          <w:lang w:val="en-US"/>
        </w:rPr>
      </w:pPr>
    </w:p>
    <w:p w14:paraId="32948271" w14:textId="77777777" w:rsidR="008E2E54" w:rsidRDefault="008E2E54" w:rsidP="008E2E54">
      <w:pPr>
        <w:pStyle w:val="Heading4"/>
        <w:jc w:val="center"/>
        <w:rPr>
          <w:rFonts w:ascii="Times New Roman" w:hAnsi="Times New Roman" w:cs="Times New Roman"/>
          <w:sz w:val="24"/>
          <w:szCs w:val="24"/>
          <w:lang w:val="en-US"/>
        </w:rPr>
      </w:pPr>
    </w:p>
    <w:p w14:paraId="4AC3C2D7" w14:textId="4B345B04" w:rsidR="008E2E54" w:rsidRPr="00BC3C5A" w:rsidRDefault="008E2E54" w:rsidP="008E2E54">
      <w:pPr>
        <w:pStyle w:val="Heading4"/>
        <w:jc w:val="center"/>
        <w:rPr>
          <w:rFonts w:ascii="Times New Roman" w:hAnsi="Times New Roman" w:cs="Times New Roman"/>
          <w:sz w:val="22"/>
          <w:szCs w:val="22"/>
        </w:rPr>
      </w:pPr>
      <w:r w:rsidRPr="00BC3C5A">
        <w:rPr>
          <w:rFonts w:ascii="Times New Roman" w:hAnsi="Times New Roman" w:cs="Times New Roman"/>
          <w:sz w:val="22"/>
          <w:szCs w:val="22"/>
          <w:lang w:val="en-US"/>
        </w:rPr>
        <w:lastRenderedPageBreak/>
        <w:t>Tabel 1. Jadwal Kegiatan Pelatihan</w:t>
      </w:r>
    </w:p>
    <w:tbl>
      <w:tblPr>
        <w:tblW w:w="8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145"/>
        <w:gridCol w:w="1500"/>
        <w:gridCol w:w="4065"/>
      </w:tblGrid>
      <w:tr w:rsidR="008E2E54" w14:paraId="67B40E6A" w14:textId="77777777" w:rsidTr="008E2E54">
        <w:trPr>
          <w:trHeight w:val="20"/>
          <w:tblHeader/>
          <w:jc w:val="center"/>
        </w:trPr>
        <w:tc>
          <w:tcPr>
            <w:tcW w:w="420" w:type="dxa"/>
            <w:tcBorders>
              <w:top w:val="single" w:sz="4" w:space="0" w:color="000000"/>
              <w:left w:val="single" w:sz="4" w:space="0" w:color="000000"/>
              <w:bottom w:val="single" w:sz="4" w:space="0" w:color="000000"/>
              <w:right w:val="single" w:sz="4" w:space="0" w:color="000000"/>
            </w:tcBorders>
            <w:vAlign w:val="center"/>
            <w:hideMark/>
          </w:tcPr>
          <w:p w14:paraId="53169828" w14:textId="3A220C8B" w:rsidR="008E2E54" w:rsidRDefault="008E2E54">
            <w:pPr>
              <w:widowControl w:val="0"/>
              <w:spacing w:before="0" w:beforeAutospacing="0" w:after="0" w:afterAutospacing="0" w:line="256" w:lineRule="auto"/>
              <w:ind w:left="-113" w:right="-113" w:hanging="29"/>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24D81F82" w14:textId="302089AB" w:rsidR="008E2E54" w:rsidRDefault="008E2E54">
            <w:pPr>
              <w:widowControl w:val="0"/>
              <w:spacing w:before="0" w:beforeAutospacing="0" w:after="0" w:afterAutospacing="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Hari, Tanggal</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123D8410" w14:textId="315131E1" w:rsidR="008E2E54" w:rsidRDefault="008E2E54">
            <w:pPr>
              <w:widowControl w:val="0"/>
              <w:spacing w:before="0" w:beforeAutospacing="0" w:after="0" w:afterAutospacing="0" w:line="256" w:lineRule="auto"/>
              <w:ind w:right="-66"/>
              <w:rPr>
                <w:rFonts w:ascii="Times New Roman" w:eastAsia="Times New Roman" w:hAnsi="Times New Roman" w:cs="Times New Roman"/>
                <w:b/>
                <w:sz w:val="24"/>
                <w:szCs w:val="24"/>
              </w:rPr>
            </w:pPr>
            <w:r>
              <w:rPr>
                <w:rFonts w:ascii="Times New Roman" w:eastAsia="Times New Roman" w:hAnsi="Times New Roman" w:cs="Times New Roman"/>
                <w:b/>
                <w:sz w:val="24"/>
                <w:szCs w:val="24"/>
              </w:rPr>
              <w:t>Waktu</w:t>
            </w:r>
          </w:p>
        </w:tc>
        <w:tc>
          <w:tcPr>
            <w:tcW w:w="4065" w:type="dxa"/>
            <w:tcBorders>
              <w:top w:val="single" w:sz="4" w:space="0" w:color="000000"/>
              <w:left w:val="single" w:sz="4" w:space="0" w:color="000000"/>
              <w:bottom w:val="single" w:sz="4" w:space="0" w:color="000000"/>
              <w:right w:val="single" w:sz="4" w:space="0" w:color="000000"/>
            </w:tcBorders>
            <w:vAlign w:val="center"/>
            <w:hideMark/>
          </w:tcPr>
          <w:p w14:paraId="5D001860" w14:textId="1D2FA910" w:rsidR="008E2E54" w:rsidRDefault="008E2E54">
            <w:pPr>
              <w:widowControl w:val="0"/>
              <w:spacing w:before="0" w:beforeAutospacing="0" w:after="0" w:afterAutospacing="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Kegiatan</w:t>
            </w:r>
          </w:p>
        </w:tc>
      </w:tr>
      <w:tr w:rsidR="008E2E54" w14:paraId="05ABAC0F" w14:textId="77777777" w:rsidTr="008E2E54">
        <w:trPr>
          <w:trHeight w:val="20"/>
          <w:jc w:val="center"/>
        </w:trPr>
        <w:tc>
          <w:tcPr>
            <w:tcW w:w="8130" w:type="dxa"/>
            <w:gridSpan w:val="4"/>
            <w:tcBorders>
              <w:top w:val="single" w:sz="4" w:space="0" w:color="000000"/>
              <w:left w:val="single" w:sz="4" w:space="0" w:color="000000"/>
              <w:bottom w:val="single" w:sz="4" w:space="0" w:color="000000"/>
              <w:right w:val="single" w:sz="4" w:space="0" w:color="000000"/>
            </w:tcBorders>
            <w:hideMark/>
          </w:tcPr>
          <w:p w14:paraId="0199D5CC" w14:textId="77777777" w:rsidR="008E2E54" w:rsidRDefault="008E2E54">
            <w:pPr>
              <w:widowControl w:val="0"/>
              <w:spacing w:before="0" w:beforeAutospacing="0" w:after="0" w:afterAutospacing="0" w:line="256" w:lineRule="auto"/>
              <w:ind w:left="-113" w:right="-113" w:hanging="29"/>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Kegiatan Observasi</w:t>
            </w:r>
          </w:p>
        </w:tc>
      </w:tr>
      <w:tr w:rsidR="008E2E54" w14:paraId="5E188843" w14:textId="77777777" w:rsidTr="008E2E54">
        <w:trPr>
          <w:trHeight w:val="20"/>
          <w:jc w:val="center"/>
        </w:trPr>
        <w:tc>
          <w:tcPr>
            <w:tcW w:w="420" w:type="dxa"/>
            <w:tcBorders>
              <w:top w:val="single" w:sz="4" w:space="0" w:color="000000"/>
              <w:left w:val="single" w:sz="4" w:space="0" w:color="000000"/>
              <w:bottom w:val="single" w:sz="4" w:space="0" w:color="000000"/>
              <w:right w:val="single" w:sz="4" w:space="0" w:color="000000"/>
            </w:tcBorders>
            <w:hideMark/>
          </w:tcPr>
          <w:p w14:paraId="25F470BA" w14:textId="77777777" w:rsidR="008E2E54" w:rsidRDefault="008E2E54">
            <w:pPr>
              <w:widowControl w:val="0"/>
              <w:spacing w:before="0" w:beforeAutospacing="0" w:after="0" w:afterAutospacing="0" w:line="256" w:lineRule="auto"/>
              <w:ind w:left="-113" w:right="-113"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45" w:type="dxa"/>
            <w:tcBorders>
              <w:top w:val="single" w:sz="4" w:space="0" w:color="000000"/>
              <w:left w:val="single" w:sz="4" w:space="0" w:color="000000"/>
              <w:bottom w:val="single" w:sz="4" w:space="0" w:color="000000"/>
              <w:right w:val="single" w:sz="4" w:space="0" w:color="000000"/>
            </w:tcBorders>
            <w:hideMark/>
          </w:tcPr>
          <w:p w14:paraId="2D95542A" w14:textId="77777777" w:rsidR="008E2E54" w:rsidRDefault="008E2E54">
            <w:pPr>
              <w:widowControl w:val="0"/>
              <w:spacing w:before="0" w:beforeAutospacing="0" w:after="0" w:afterAutospacing="0" w:line="256" w:lineRule="auto"/>
              <w:ind w:left="-113"/>
              <w:rPr>
                <w:rFonts w:ascii="Times New Roman" w:eastAsia="Times New Roman" w:hAnsi="Times New Roman" w:cs="Times New Roman"/>
                <w:sz w:val="24"/>
                <w:szCs w:val="24"/>
                <w:lang w:val="id-ID"/>
              </w:rPr>
            </w:pPr>
            <w:r>
              <w:rPr>
                <w:rFonts w:ascii="Times New Roman" w:hAnsi="Times New Roman" w:cs="Times New Roman"/>
                <w:sz w:val="24"/>
                <w:szCs w:val="24"/>
                <w:lang w:val="id-ID"/>
              </w:rPr>
              <w:t>Februari 2025</w:t>
            </w:r>
          </w:p>
        </w:tc>
        <w:tc>
          <w:tcPr>
            <w:tcW w:w="1500" w:type="dxa"/>
            <w:tcBorders>
              <w:top w:val="single" w:sz="4" w:space="0" w:color="000000"/>
              <w:left w:val="single" w:sz="4" w:space="0" w:color="000000"/>
              <w:bottom w:val="single" w:sz="4" w:space="0" w:color="000000"/>
              <w:right w:val="single" w:sz="4" w:space="0" w:color="000000"/>
            </w:tcBorders>
            <w:hideMark/>
          </w:tcPr>
          <w:p w14:paraId="54CA9979"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p>
        </w:tc>
        <w:tc>
          <w:tcPr>
            <w:tcW w:w="4065" w:type="dxa"/>
            <w:tcBorders>
              <w:top w:val="single" w:sz="4" w:space="0" w:color="000000"/>
              <w:left w:val="single" w:sz="4" w:space="0" w:color="000000"/>
              <w:bottom w:val="single" w:sz="4" w:space="0" w:color="000000"/>
              <w:right w:val="single" w:sz="4" w:space="0" w:color="000000"/>
            </w:tcBorders>
            <w:hideMark/>
          </w:tcPr>
          <w:p w14:paraId="7B6EA0B7"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rPr>
              <w:t>Observasi Awal</w:t>
            </w:r>
          </w:p>
        </w:tc>
      </w:tr>
      <w:tr w:rsidR="008E2E54" w14:paraId="3C541F51" w14:textId="77777777" w:rsidTr="008E2E54">
        <w:trPr>
          <w:trHeight w:val="20"/>
          <w:jc w:val="center"/>
        </w:trPr>
        <w:tc>
          <w:tcPr>
            <w:tcW w:w="420" w:type="dxa"/>
            <w:tcBorders>
              <w:top w:val="single" w:sz="4" w:space="0" w:color="000000"/>
              <w:left w:val="single" w:sz="4" w:space="0" w:color="000000"/>
              <w:bottom w:val="single" w:sz="4" w:space="0" w:color="000000"/>
              <w:right w:val="single" w:sz="4" w:space="0" w:color="000000"/>
            </w:tcBorders>
            <w:hideMark/>
          </w:tcPr>
          <w:p w14:paraId="6E304EE0" w14:textId="77777777" w:rsidR="008E2E54" w:rsidRDefault="008E2E54">
            <w:pPr>
              <w:widowControl w:val="0"/>
              <w:spacing w:before="0" w:beforeAutospacing="0" w:after="0" w:afterAutospacing="0" w:line="256" w:lineRule="auto"/>
              <w:ind w:left="-113" w:right="-113"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45" w:type="dxa"/>
            <w:tcBorders>
              <w:top w:val="single" w:sz="4" w:space="0" w:color="000000"/>
              <w:left w:val="single" w:sz="4" w:space="0" w:color="000000"/>
              <w:bottom w:val="single" w:sz="4" w:space="0" w:color="000000"/>
              <w:right w:val="single" w:sz="4" w:space="0" w:color="000000"/>
            </w:tcBorders>
            <w:hideMark/>
          </w:tcPr>
          <w:p w14:paraId="4E4ECDBA" w14:textId="77777777" w:rsidR="008E2E54" w:rsidRDefault="008E2E54">
            <w:pPr>
              <w:widowControl w:val="0"/>
              <w:spacing w:before="0" w:beforeAutospacing="0" w:after="0" w:afterAutospacing="0" w:line="256" w:lineRule="auto"/>
              <w:rPr>
                <w:rFonts w:ascii="Times New Roman" w:eastAsia="Times New Roman" w:hAnsi="Times New Roman" w:cs="Times New Roman"/>
                <w:sz w:val="24"/>
                <w:szCs w:val="24"/>
                <w:lang w:val="id-ID"/>
              </w:rPr>
            </w:pPr>
            <w:r>
              <w:rPr>
                <w:rFonts w:ascii="Times New Roman" w:hAnsi="Times New Roman" w:cs="Times New Roman"/>
                <w:sz w:val="24"/>
                <w:szCs w:val="24"/>
                <w:lang w:val="id-ID"/>
              </w:rPr>
              <w:t>Februari 2025</w:t>
            </w:r>
          </w:p>
        </w:tc>
        <w:tc>
          <w:tcPr>
            <w:tcW w:w="1500" w:type="dxa"/>
            <w:tcBorders>
              <w:top w:val="single" w:sz="4" w:space="0" w:color="000000"/>
              <w:left w:val="single" w:sz="4" w:space="0" w:color="000000"/>
              <w:bottom w:val="single" w:sz="4" w:space="0" w:color="000000"/>
              <w:right w:val="single" w:sz="4" w:space="0" w:color="000000"/>
            </w:tcBorders>
            <w:hideMark/>
          </w:tcPr>
          <w:p w14:paraId="40373734"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p>
        </w:tc>
        <w:tc>
          <w:tcPr>
            <w:tcW w:w="4065" w:type="dxa"/>
            <w:tcBorders>
              <w:top w:val="single" w:sz="4" w:space="0" w:color="000000"/>
              <w:left w:val="single" w:sz="4" w:space="0" w:color="000000"/>
              <w:bottom w:val="single" w:sz="4" w:space="0" w:color="000000"/>
              <w:right w:val="single" w:sz="4" w:space="0" w:color="000000"/>
            </w:tcBorders>
            <w:hideMark/>
          </w:tcPr>
          <w:p w14:paraId="214DAF8B"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rPr>
              <w:t>Perijinan Sekolah</w:t>
            </w:r>
          </w:p>
        </w:tc>
      </w:tr>
      <w:tr w:rsidR="008E2E54" w14:paraId="73E36A64" w14:textId="77777777" w:rsidTr="008E2E54">
        <w:trPr>
          <w:trHeight w:val="20"/>
          <w:jc w:val="center"/>
        </w:trPr>
        <w:tc>
          <w:tcPr>
            <w:tcW w:w="420" w:type="dxa"/>
            <w:tcBorders>
              <w:top w:val="single" w:sz="4" w:space="0" w:color="000000"/>
              <w:left w:val="single" w:sz="4" w:space="0" w:color="000000"/>
              <w:bottom w:val="single" w:sz="4" w:space="0" w:color="000000"/>
              <w:right w:val="single" w:sz="4" w:space="0" w:color="000000"/>
            </w:tcBorders>
            <w:hideMark/>
          </w:tcPr>
          <w:p w14:paraId="02424CA2" w14:textId="77777777" w:rsidR="008E2E54" w:rsidRDefault="008E2E54">
            <w:pPr>
              <w:widowControl w:val="0"/>
              <w:spacing w:before="0" w:beforeAutospacing="0" w:after="0" w:afterAutospacing="0" w:line="256" w:lineRule="auto"/>
              <w:ind w:left="-113" w:right="-113"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45" w:type="dxa"/>
            <w:tcBorders>
              <w:top w:val="single" w:sz="4" w:space="0" w:color="000000"/>
              <w:left w:val="single" w:sz="4" w:space="0" w:color="000000"/>
              <w:bottom w:val="single" w:sz="4" w:space="0" w:color="000000"/>
              <w:right w:val="single" w:sz="4" w:space="0" w:color="000000"/>
            </w:tcBorders>
            <w:hideMark/>
          </w:tcPr>
          <w:p w14:paraId="44828D09" w14:textId="77777777" w:rsidR="008E2E54" w:rsidRDefault="008E2E54">
            <w:pPr>
              <w:widowControl w:val="0"/>
              <w:spacing w:before="0" w:beforeAutospacing="0" w:after="0" w:afterAutospacing="0" w:line="256" w:lineRule="auto"/>
              <w:ind w:left="-113"/>
              <w:rPr>
                <w:rFonts w:ascii="Times New Roman" w:eastAsia="Times New Roman" w:hAnsi="Times New Roman" w:cs="Times New Roman"/>
                <w:sz w:val="24"/>
                <w:szCs w:val="24"/>
                <w:lang w:val="id-ID"/>
              </w:rPr>
            </w:pPr>
            <w:r>
              <w:rPr>
                <w:rFonts w:ascii="Times New Roman" w:hAnsi="Times New Roman" w:cs="Times New Roman"/>
                <w:sz w:val="24"/>
                <w:szCs w:val="24"/>
                <w:lang w:val="id-ID"/>
              </w:rPr>
              <w:t>Maret 2025</w:t>
            </w:r>
          </w:p>
        </w:tc>
        <w:tc>
          <w:tcPr>
            <w:tcW w:w="1500" w:type="dxa"/>
            <w:tcBorders>
              <w:top w:val="single" w:sz="4" w:space="0" w:color="000000"/>
              <w:left w:val="single" w:sz="4" w:space="0" w:color="000000"/>
              <w:bottom w:val="single" w:sz="4" w:space="0" w:color="000000"/>
              <w:right w:val="single" w:sz="4" w:space="0" w:color="000000"/>
            </w:tcBorders>
            <w:hideMark/>
          </w:tcPr>
          <w:p w14:paraId="5F69763A"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p>
        </w:tc>
        <w:tc>
          <w:tcPr>
            <w:tcW w:w="4065" w:type="dxa"/>
            <w:tcBorders>
              <w:top w:val="single" w:sz="4" w:space="0" w:color="000000"/>
              <w:left w:val="single" w:sz="4" w:space="0" w:color="000000"/>
              <w:bottom w:val="single" w:sz="4" w:space="0" w:color="000000"/>
              <w:right w:val="single" w:sz="4" w:space="0" w:color="000000"/>
            </w:tcBorders>
            <w:hideMark/>
          </w:tcPr>
          <w:p w14:paraId="6BE96563"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rPr>
              <w:t>Membahas dan merancang bentuk kegiatan pelaksanaan</w:t>
            </w:r>
          </w:p>
        </w:tc>
      </w:tr>
      <w:tr w:rsidR="008E2E54" w14:paraId="674CE133" w14:textId="77777777" w:rsidTr="008E2E54">
        <w:trPr>
          <w:trHeight w:val="20"/>
          <w:jc w:val="center"/>
        </w:trPr>
        <w:tc>
          <w:tcPr>
            <w:tcW w:w="420" w:type="dxa"/>
            <w:tcBorders>
              <w:top w:val="single" w:sz="4" w:space="0" w:color="000000"/>
              <w:left w:val="single" w:sz="4" w:space="0" w:color="000000"/>
              <w:bottom w:val="single" w:sz="4" w:space="0" w:color="000000"/>
              <w:right w:val="single" w:sz="4" w:space="0" w:color="000000"/>
            </w:tcBorders>
            <w:hideMark/>
          </w:tcPr>
          <w:p w14:paraId="76758007" w14:textId="77777777" w:rsidR="008E2E54" w:rsidRDefault="008E2E54">
            <w:pPr>
              <w:widowControl w:val="0"/>
              <w:spacing w:before="0" w:beforeAutospacing="0" w:after="0" w:afterAutospacing="0" w:line="256" w:lineRule="auto"/>
              <w:ind w:left="-113" w:right="-113" w:hanging="29"/>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45" w:type="dxa"/>
            <w:tcBorders>
              <w:top w:val="single" w:sz="4" w:space="0" w:color="000000"/>
              <w:left w:val="single" w:sz="4" w:space="0" w:color="000000"/>
              <w:bottom w:val="single" w:sz="4" w:space="0" w:color="000000"/>
              <w:right w:val="single" w:sz="4" w:space="0" w:color="000000"/>
            </w:tcBorders>
            <w:hideMark/>
          </w:tcPr>
          <w:p w14:paraId="14BD7692" w14:textId="77777777" w:rsidR="008E2E54" w:rsidRDefault="008E2E54">
            <w:pPr>
              <w:widowControl w:val="0"/>
              <w:spacing w:before="0" w:beforeAutospacing="0" w:after="0" w:afterAutospacing="0" w:line="256" w:lineRule="auto"/>
              <w:ind w:left="-113"/>
              <w:rPr>
                <w:rFonts w:ascii="Times New Roman" w:eastAsia="Times New Roman" w:hAnsi="Times New Roman" w:cs="Times New Roman"/>
                <w:sz w:val="24"/>
                <w:szCs w:val="24"/>
                <w:lang w:val="id-ID"/>
              </w:rPr>
            </w:pPr>
            <w:r>
              <w:rPr>
                <w:rFonts w:ascii="Times New Roman" w:hAnsi="Times New Roman" w:cs="Times New Roman"/>
                <w:sz w:val="24"/>
                <w:szCs w:val="24"/>
                <w:lang w:val="id-ID"/>
              </w:rPr>
              <w:t>April 2025</w:t>
            </w:r>
          </w:p>
        </w:tc>
        <w:tc>
          <w:tcPr>
            <w:tcW w:w="1500" w:type="dxa"/>
            <w:tcBorders>
              <w:top w:val="single" w:sz="4" w:space="0" w:color="000000"/>
              <w:left w:val="single" w:sz="4" w:space="0" w:color="000000"/>
              <w:bottom w:val="single" w:sz="4" w:space="0" w:color="000000"/>
              <w:right w:val="single" w:sz="4" w:space="0" w:color="000000"/>
            </w:tcBorders>
            <w:hideMark/>
          </w:tcPr>
          <w:p w14:paraId="437A736A"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p>
        </w:tc>
        <w:tc>
          <w:tcPr>
            <w:tcW w:w="4065" w:type="dxa"/>
            <w:tcBorders>
              <w:top w:val="single" w:sz="4" w:space="0" w:color="000000"/>
              <w:left w:val="single" w:sz="4" w:space="0" w:color="000000"/>
              <w:bottom w:val="single" w:sz="4" w:space="0" w:color="000000"/>
              <w:right w:val="single" w:sz="4" w:space="0" w:color="000000"/>
            </w:tcBorders>
            <w:hideMark/>
          </w:tcPr>
          <w:p w14:paraId="4BAA8213"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rPr>
              <w:t>Persiapan Kegiatan Pelaksanaan</w:t>
            </w:r>
          </w:p>
        </w:tc>
      </w:tr>
      <w:tr w:rsidR="008E2E54" w14:paraId="3D6900E4" w14:textId="77777777" w:rsidTr="008E2E54">
        <w:trPr>
          <w:trHeight w:val="20"/>
          <w:jc w:val="center"/>
        </w:trPr>
        <w:tc>
          <w:tcPr>
            <w:tcW w:w="8130" w:type="dxa"/>
            <w:gridSpan w:val="4"/>
            <w:tcBorders>
              <w:top w:val="single" w:sz="4" w:space="0" w:color="000000"/>
              <w:left w:val="single" w:sz="4" w:space="0" w:color="000000"/>
              <w:bottom w:val="single" w:sz="4" w:space="0" w:color="000000"/>
              <w:right w:val="single" w:sz="4" w:space="0" w:color="000000"/>
            </w:tcBorders>
            <w:hideMark/>
          </w:tcPr>
          <w:p w14:paraId="0B685A9D" w14:textId="77777777" w:rsidR="008E2E54" w:rsidRDefault="008E2E54">
            <w:pPr>
              <w:widowControl w:val="0"/>
              <w:spacing w:before="0" w:beforeAutospacing="0" w:after="0" w:afterAutospacing="0" w:line="256" w:lineRule="auto"/>
              <w:ind w:left="-113" w:right="-113" w:hanging="29"/>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Kegiatan Pelatihan</w:t>
            </w:r>
          </w:p>
        </w:tc>
      </w:tr>
      <w:tr w:rsidR="008E2E54" w14:paraId="38081C01" w14:textId="77777777" w:rsidTr="008E2E54">
        <w:trPr>
          <w:trHeight w:val="20"/>
          <w:jc w:val="center"/>
        </w:trPr>
        <w:tc>
          <w:tcPr>
            <w:tcW w:w="420" w:type="dxa"/>
            <w:vMerge w:val="restart"/>
            <w:tcBorders>
              <w:top w:val="single" w:sz="4" w:space="0" w:color="000000"/>
              <w:left w:val="single" w:sz="4" w:space="0" w:color="000000"/>
              <w:bottom w:val="single" w:sz="4" w:space="0" w:color="000000"/>
              <w:right w:val="single" w:sz="4" w:space="0" w:color="000000"/>
            </w:tcBorders>
            <w:hideMark/>
          </w:tcPr>
          <w:p w14:paraId="00540C17" w14:textId="77777777" w:rsidR="008E2E54" w:rsidRDefault="008E2E54">
            <w:pPr>
              <w:widowControl w:val="0"/>
              <w:spacing w:before="0" w:beforeAutospacing="0" w:after="0" w:afterAutospacing="0" w:line="256" w:lineRule="auto"/>
              <w:ind w:left="-113" w:right="-113" w:hanging="2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w:t>
            </w:r>
          </w:p>
        </w:tc>
        <w:tc>
          <w:tcPr>
            <w:tcW w:w="2145" w:type="dxa"/>
            <w:vMerge w:val="restart"/>
            <w:tcBorders>
              <w:top w:val="single" w:sz="4" w:space="0" w:color="000000"/>
              <w:left w:val="single" w:sz="4" w:space="0" w:color="000000"/>
              <w:bottom w:val="single" w:sz="4" w:space="0" w:color="000000"/>
              <w:right w:val="single" w:sz="4" w:space="0" w:color="000000"/>
            </w:tcBorders>
            <w:hideMark/>
          </w:tcPr>
          <w:p w14:paraId="336078FE" w14:textId="77777777" w:rsidR="008E2E54" w:rsidRDefault="008E2E54">
            <w:pPr>
              <w:widowControl w:val="0"/>
              <w:spacing w:before="0" w:beforeAutospacing="0" w:after="0" w:afterAutospacing="0" w:line="256" w:lineRule="auto"/>
              <w:ind w:left="107"/>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24 April 2025</w:t>
            </w:r>
          </w:p>
        </w:tc>
        <w:tc>
          <w:tcPr>
            <w:tcW w:w="1500" w:type="dxa"/>
            <w:tcBorders>
              <w:top w:val="single" w:sz="4" w:space="0" w:color="000000"/>
              <w:left w:val="single" w:sz="4" w:space="0" w:color="000000"/>
              <w:bottom w:val="single" w:sz="4" w:space="0" w:color="000000"/>
              <w:right w:val="single" w:sz="4" w:space="0" w:color="000000"/>
            </w:tcBorders>
            <w:hideMark/>
          </w:tcPr>
          <w:p w14:paraId="170E6951"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rPr>
            </w:pPr>
            <w:r>
              <w:rPr>
                <w:rFonts w:ascii="Times New Roman" w:hAnsi="Times New Roman" w:cs="Times New Roman"/>
                <w:sz w:val="24"/>
                <w:szCs w:val="24"/>
              </w:rPr>
              <w:t>11.00 – 11.30</w:t>
            </w:r>
          </w:p>
        </w:tc>
        <w:tc>
          <w:tcPr>
            <w:tcW w:w="4065" w:type="dxa"/>
            <w:tcBorders>
              <w:top w:val="single" w:sz="4" w:space="0" w:color="000000"/>
              <w:left w:val="single" w:sz="4" w:space="0" w:color="000000"/>
              <w:bottom w:val="single" w:sz="4" w:space="0" w:color="000000"/>
              <w:right w:val="single" w:sz="4" w:space="0" w:color="000000"/>
            </w:tcBorders>
            <w:hideMark/>
          </w:tcPr>
          <w:p w14:paraId="1EEAFD67"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lang w:eastAsia="id-ID"/>
              </w:rPr>
              <w:t>Sambutan Kepala Sekolah Paud Nurul Huda</w:t>
            </w:r>
          </w:p>
        </w:tc>
      </w:tr>
      <w:tr w:rsidR="008E2E54" w14:paraId="2E1354E5" w14:textId="77777777" w:rsidTr="008E2E54">
        <w:trPr>
          <w:trHeight w:val="20"/>
          <w:jc w:val="center"/>
        </w:trPr>
        <w:tc>
          <w:tcPr>
            <w:tcW w:w="8130" w:type="dxa"/>
            <w:vMerge/>
            <w:tcBorders>
              <w:top w:val="single" w:sz="4" w:space="0" w:color="000000"/>
              <w:left w:val="single" w:sz="4" w:space="0" w:color="000000"/>
              <w:bottom w:val="single" w:sz="4" w:space="0" w:color="000000"/>
              <w:right w:val="single" w:sz="4" w:space="0" w:color="000000"/>
            </w:tcBorders>
            <w:vAlign w:val="center"/>
            <w:hideMark/>
          </w:tcPr>
          <w:p w14:paraId="2A27260F"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2145" w:type="dxa"/>
            <w:vMerge/>
            <w:tcBorders>
              <w:top w:val="single" w:sz="4" w:space="0" w:color="000000"/>
              <w:left w:val="single" w:sz="4" w:space="0" w:color="000000"/>
              <w:bottom w:val="single" w:sz="4" w:space="0" w:color="000000"/>
              <w:right w:val="single" w:sz="4" w:space="0" w:color="000000"/>
            </w:tcBorders>
            <w:vAlign w:val="center"/>
            <w:hideMark/>
          </w:tcPr>
          <w:p w14:paraId="3AEBE32B"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1500" w:type="dxa"/>
            <w:tcBorders>
              <w:top w:val="single" w:sz="4" w:space="0" w:color="000000"/>
              <w:left w:val="single" w:sz="4" w:space="0" w:color="000000"/>
              <w:bottom w:val="single" w:sz="4" w:space="0" w:color="000000"/>
              <w:right w:val="single" w:sz="4" w:space="0" w:color="000000"/>
            </w:tcBorders>
            <w:hideMark/>
          </w:tcPr>
          <w:p w14:paraId="0676BAAC"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rPr>
            </w:pPr>
            <w:r>
              <w:rPr>
                <w:rFonts w:ascii="Times New Roman" w:hAnsi="Times New Roman" w:cs="Times New Roman"/>
                <w:sz w:val="24"/>
                <w:szCs w:val="24"/>
              </w:rPr>
              <w:t>11.30 – 12.00</w:t>
            </w:r>
          </w:p>
        </w:tc>
        <w:tc>
          <w:tcPr>
            <w:tcW w:w="4065" w:type="dxa"/>
            <w:tcBorders>
              <w:top w:val="single" w:sz="4" w:space="0" w:color="000000"/>
              <w:left w:val="single" w:sz="4" w:space="0" w:color="000000"/>
              <w:bottom w:val="single" w:sz="4" w:space="0" w:color="000000"/>
              <w:right w:val="single" w:sz="4" w:space="0" w:color="000000"/>
            </w:tcBorders>
            <w:hideMark/>
          </w:tcPr>
          <w:p w14:paraId="13E407FE"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lang w:eastAsia="id-ID"/>
              </w:rPr>
              <w:t>Sambutan Ketua PPM</w:t>
            </w:r>
          </w:p>
        </w:tc>
      </w:tr>
      <w:tr w:rsidR="008E2E54" w14:paraId="2A524B16" w14:textId="77777777" w:rsidTr="008E2E54">
        <w:trPr>
          <w:trHeight w:val="20"/>
          <w:jc w:val="center"/>
        </w:trPr>
        <w:tc>
          <w:tcPr>
            <w:tcW w:w="8130" w:type="dxa"/>
            <w:vMerge/>
            <w:tcBorders>
              <w:top w:val="single" w:sz="4" w:space="0" w:color="000000"/>
              <w:left w:val="single" w:sz="4" w:space="0" w:color="000000"/>
              <w:bottom w:val="single" w:sz="4" w:space="0" w:color="000000"/>
              <w:right w:val="single" w:sz="4" w:space="0" w:color="000000"/>
            </w:tcBorders>
            <w:vAlign w:val="center"/>
            <w:hideMark/>
          </w:tcPr>
          <w:p w14:paraId="36ACA2D1"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2145" w:type="dxa"/>
            <w:vMerge/>
            <w:tcBorders>
              <w:top w:val="single" w:sz="4" w:space="0" w:color="000000"/>
              <w:left w:val="single" w:sz="4" w:space="0" w:color="000000"/>
              <w:bottom w:val="single" w:sz="4" w:space="0" w:color="000000"/>
              <w:right w:val="single" w:sz="4" w:space="0" w:color="000000"/>
            </w:tcBorders>
            <w:vAlign w:val="center"/>
            <w:hideMark/>
          </w:tcPr>
          <w:p w14:paraId="17EF0CA9"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1500" w:type="dxa"/>
            <w:tcBorders>
              <w:top w:val="single" w:sz="4" w:space="0" w:color="000000"/>
              <w:left w:val="single" w:sz="4" w:space="0" w:color="000000"/>
              <w:bottom w:val="single" w:sz="4" w:space="0" w:color="000000"/>
              <w:right w:val="single" w:sz="4" w:space="0" w:color="000000"/>
            </w:tcBorders>
            <w:hideMark/>
          </w:tcPr>
          <w:p w14:paraId="48C575FA"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rPr>
            </w:pPr>
            <w:r>
              <w:rPr>
                <w:rFonts w:ascii="Times New Roman" w:hAnsi="Times New Roman" w:cs="Times New Roman"/>
                <w:sz w:val="24"/>
                <w:szCs w:val="24"/>
              </w:rPr>
              <w:t>12.00 – 13.00</w:t>
            </w:r>
          </w:p>
        </w:tc>
        <w:tc>
          <w:tcPr>
            <w:tcW w:w="4065" w:type="dxa"/>
            <w:tcBorders>
              <w:top w:val="single" w:sz="4" w:space="0" w:color="000000"/>
              <w:left w:val="single" w:sz="4" w:space="0" w:color="000000"/>
              <w:bottom w:val="single" w:sz="4" w:space="0" w:color="000000"/>
              <w:right w:val="single" w:sz="4" w:space="0" w:color="000000"/>
            </w:tcBorders>
            <w:hideMark/>
          </w:tcPr>
          <w:p w14:paraId="5A4BD5B4"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lang w:eastAsia="id-ID"/>
              </w:rPr>
              <w:t>Materi 1: Pendidikan Anak Usia Dini</w:t>
            </w:r>
          </w:p>
        </w:tc>
      </w:tr>
      <w:tr w:rsidR="008E2E54" w14:paraId="26C15A18" w14:textId="77777777" w:rsidTr="008E2E54">
        <w:trPr>
          <w:trHeight w:val="20"/>
          <w:jc w:val="center"/>
        </w:trPr>
        <w:tc>
          <w:tcPr>
            <w:tcW w:w="8130" w:type="dxa"/>
            <w:vMerge/>
            <w:tcBorders>
              <w:top w:val="single" w:sz="4" w:space="0" w:color="000000"/>
              <w:left w:val="single" w:sz="4" w:space="0" w:color="000000"/>
              <w:bottom w:val="single" w:sz="4" w:space="0" w:color="000000"/>
              <w:right w:val="single" w:sz="4" w:space="0" w:color="000000"/>
            </w:tcBorders>
            <w:vAlign w:val="center"/>
            <w:hideMark/>
          </w:tcPr>
          <w:p w14:paraId="321745AA"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2145" w:type="dxa"/>
            <w:vMerge/>
            <w:tcBorders>
              <w:top w:val="single" w:sz="4" w:space="0" w:color="000000"/>
              <w:left w:val="single" w:sz="4" w:space="0" w:color="000000"/>
              <w:bottom w:val="single" w:sz="4" w:space="0" w:color="000000"/>
              <w:right w:val="single" w:sz="4" w:space="0" w:color="000000"/>
            </w:tcBorders>
            <w:vAlign w:val="center"/>
            <w:hideMark/>
          </w:tcPr>
          <w:p w14:paraId="41D846DA"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1500" w:type="dxa"/>
            <w:tcBorders>
              <w:top w:val="single" w:sz="4" w:space="0" w:color="000000"/>
              <w:left w:val="single" w:sz="4" w:space="0" w:color="000000"/>
              <w:bottom w:val="single" w:sz="4" w:space="0" w:color="000000"/>
              <w:right w:val="single" w:sz="4" w:space="0" w:color="000000"/>
            </w:tcBorders>
            <w:hideMark/>
          </w:tcPr>
          <w:p w14:paraId="2122E699"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rPr>
            </w:pPr>
            <w:r>
              <w:rPr>
                <w:rFonts w:ascii="Times New Roman" w:hAnsi="Times New Roman" w:cs="Times New Roman"/>
                <w:sz w:val="24"/>
                <w:szCs w:val="24"/>
              </w:rPr>
              <w:t>13.00 – 13.30</w:t>
            </w:r>
          </w:p>
        </w:tc>
        <w:tc>
          <w:tcPr>
            <w:tcW w:w="4065" w:type="dxa"/>
            <w:tcBorders>
              <w:top w:val="single" w:sz="4" w:space="0" w:color="000000"/>
              <w:left w:val="single" w:sz="4" w:space="0" w:color="000000"/>
              <w:bottom w:val="single" w:sz="4" w:space="0" w:color="000000"/>
              <w:right w:val="single" w:sz="4" w:space="0" w:color="000000"/>
            </w:tcBorders>
            <w:hideMark/>
          </w:tcPr>
          <w:p w14:paraId="52F54769"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lang w:eastAsia="id-ID"/>
              </w:rPr>
              <w:t>Ishoma</w:t>
            </w:r>
          </w:p>
        </w:tc>
      </w:tr>
      <w:tr w:rsidR="008E2E54" w14:paraId="2423C2E9" w14:textId="77777777" w:rsidTr="008E2E54">
        <w:trPr>
          <w:trHeight w:val="20"/>
          <w:jc w:val="center"/>
        </w:trPr>
        <w:tc>
          <w:tcPr>
            <w:tcW w:w="8130" w:type="dxa"/>
            <w:vMerge/>
            <w:tcBorders>
              <w:top w:val="single" w:sz="4" w:space="0" w:color="000000"/>
              <w:left w:val="single" w:sz="4" w:space="0" w:color="000000"/>
              <w:bottom w:val="single" w:sz="4" w:space="0" w:color="000000"/>
              <w:right w:val="single" w:sz="4" w:space="0" w:color="000000"/>
            </w:tcBorders>
            <w:vAlign w:val="center"/>
            <w:hideMark/>
          </w:tcPr>
          <w:p w14:paraId="62AA011D"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2145" w:type="dxa"/>
            <w:vMerge/>
            <w:tcBorders>
              <w:top w:val="single" w:sz="4" w:space="0" w:color="000000"/>
              <w:left w:val="single" w:sz="4" w:space="0" w:color="000000"/>
              <w:bottom w:val="single" w:sz="4" w:space="0" w:color="000000"/>
              <w:right w:val="single" w:sz="4" w:space="0" w:color="000000"/>
            </w:tcBorders>
            <w:vAlign w:val="center"/>
            <w:hideMark/>
          </w:tcPr>
          <w:p w14:paraId="2EF9B0CB"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1500" w:type="dxa"/>
            <w:tcBorders>
              <w:top w:val="single" w:sz="4" w:space="0" w:color="000000"/>
              <w:left w:val="single" w:sz="4" w:space="0" w:color="000000"/>
              <w:bottom w:val="single" w:sz="4" w:space="0" w:color="000000"/>
              <w:right w:val="single" w:sz="4" w:space="0" w:color="000000"/>
            </w:tcBorders>
            <w:hideMark/>
          </w:tcPr>
          <w:p w14:paraId="3C002DDE"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rPr>
            </w:pPr>
            <w:r>
              <w:rPr>
                <w:rFonts w:ascii="Times New Roman" w:hAnsi="Times New Roman" w:cs="Times New Roman"/>
                <w:sz w:val="24"/>
                <w:szCs w:val="24"/>
              </w:rPr>
              <w:t>13.30 – 14.00</w:t>
            </w:r>
          </w:p>
        </w:tc>
        <w:tc>
          <w:tcPr>
            <w:tcW w:w="4065" w:type="dxa"/>
            <w:tcBorders>
              <w:top w:val="single" w:sz="4" w:space="0" w:color="000000"/>
              <w:left w:val="single" w:sz="4" w:space="0" w:color="000000"/>
              <w:bottom w:val="single" w:sz="4" w:space="0" w:color="000000"/>
              <w:right w:val="single" w:sz="4" w:space="0" w:color="000000"/>
            </w:tcBorders>
            <w:hideMark/>
          </w:tcPr>
          <w:p w14:paraId="6DEC7A7B" w14:textId="48757E23"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lang w:eastAsia="id-ID"/>
              </w:rPr>
              <w:t>Materi 2: Pendidikan Alat Permainan Edukatif (APE)</w:t>
            </w:r>
          </w:p>
        </w:tc>
      </w:tr>
      <w:tr w:rsidR="008E2E54" w14:paraId="0170F85F" w14:textId="77777777" w:rsidTr="008E2E54">
        <w:trPr>
          <w:trHeight w:val="20"/>
          <w:jc w:val="center"/>
        </w:trPr>
        <w:tc>
          <w:tcPr>
            <w:tcW w:w="8130" w:type="dxa"/>
            <w:vMerge/>
            <w:tcBorders>
              <w:top w:val="single" w:sz="4" w:space="0" w:color="000000"/>
              <w:left w:val="single" w:sz="4" w:space="0" w:color="000000"/>
              <w:bottom w:val="single" w:sz="4" w:space="0" w:color="000000"/>
              <w:right w:val="single" w:sz="4" w:space="0" w:color="000000"/>
            </w:tcBorders>
            <w:vAlign w:val="center"/>
            <w:hideMark/>
          </w:tcPr>
          <w:p w14:paraId="0AF932CC"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2145" w:type="dxa"/>
            <w:vMerge/>
            <w:tcBorders>
              <w:top w:val="single" w:sz="4" w:space="0" w:color="000000"/>
              <w:left w:val="single" w:sz="4" w:space="0" w:color="000000"/>
              <w:bottom w:val="single" w:sz="4" w:space="0" w:color="000000"/>
              <w:right w:val="single" w:sz="4" w:space="0" w:color="000000"/>
            </w:tcBorders>
            <w:vAlign w:val="center"/>
            <w:hideMark/>
          </w:tcPr>
          <w:p w14:paraId="151E80E6"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1500" w:type="dxa"/>
            <w:tcBorders>
              <w:top w:val="single" w:sz="4" w:space="0" w:color="000000"/>
              <w:left w:val="single" w:sz="4" w:space="0" w:color="000000"/>
              <w:bottom w:val="single" w:sz="4" w:space="0" w:color="000000"/>
              <w:right w:val="single" w:sz="4" w:space="0" w:color="000000"/>
            </w:tcBorders>
            <w:hideMark/>
          </w:tcPr>
          <w:p w14:paraId="4E43A14A"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rPr>
            </w:pPr>
            <w:r>
              <w:rPr>
                <w:rFonts w:ascii="Times New Roman" w:hAnsi="Times New Roman" w:cs="Times New Roman"/>
                <w:sz w:val="24"/>
                <w:szCs w:val="24"/>
              </w:rPr>
              <w:t>14.00 – 16.00</w:t>
            </w:r>
          </w:p>
        </w:tc>
        <w:tc>
          <w:tcPr>
            <w:tcW w:w="4065" w:type="dxa"/>
            <w:tcBorders>
              <w:top w:val="single" w:sz="4" w:space="0" w:color="000000"/>
              <w:left w:val="single" w:sz="4" w:space="0" w:color="000000"/>
              <w:bottom w:val="single" w:sz="4" w:space="0" w:color="000000"/>
              <w:right w:val="single" w:sz="4" w:space="0" w:color="000000"/>
            </w:tcBorders>
            <w:hideMark/>
          </w:tcPr>
          <w:p w14:paraId="138F7465"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lang w:eastAsia="id-ID"/>
              </w:rPr>
              <w:t>Materi 3: Cara pembuatan alat permainan edukatif “Angka”</w:t>
            </w:r>
          </w:p>
        </w:tc>
      </w:tr>
      <w:tr w:rsidR="008E2E54" w14:paraId="461F51C3" w14:textId="77777777" w:rsidTr="008E2E54">
        <w:trPr>
          <w:trHeight w:val="20"/>
          <w:jc w:val="center"/>
        </w:trPr>
        <w:tc>
          <w:tcPr>
            <w:tcW w:w="420" w:type="dxa"/>
            <w:vMerge w:val="restart"/>
            <w:tcBorders>
              <w:top w:val="single" w:sz="4" w:space="0" w:color="000000"/>
              <w:left w:val="single" w:sz="4" w:space="0" w:color="000000"/>
              <w:bottom w:val="single" w:sz="4" w:space="0" w:color="000000"/>
              <w:right w:val="single" w:sz="4" w:space="0" w:color="000000"/>
            </w:tcBorders>
            <w:hideMark/>
          </w:tcPr>
          <w:p w14:paraId="65F51865" w14:textId="77777777" w:rsidR="008E2E54" w:rsidRDefault="008E2E54">
            <w:pPr>
              <w:widowControl w:val="0"/>
              <w:spacing w:before="0" w:beforeAutospacing="0" w:after="0" w:afterAutospacing="0" w:line="256" w:lineRule="auto"/>
              <w:ind w:left="-113" w:right="-113" w:hanging="2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w:t>
            </w:r>
          </w:p>
        </w:tc>
        <w:tc>
          <w:tcPr>
            <w:tcW w:w="2145" w:type="dxa"/>
            <w:vMerge w:val="restart"/>
            <w:tcBorders>
              <w:top w:val="single" w:sz="4" w:space="0" w:color="000000"/>
              <w:left w:val="single" w:sz="4" w:space="0" w:color="000000"/>
              <w:bottom w:val="single" w:sz="4" w:space="0" w:color="000000"/>
              <w:right w:val="single" w:sz="4" w:space="0" w:color="000000"/>
            </w:tcBorders>
          </w:tcPr>
          <w:p w14:paraId="06B5CA44" w14:textId="77777777" w:rsidR="008E2E54" w:rsidRDefault="008E2E54">
            <w:pPr>
              <w:widowControl w:val="0"/>
              <w:spacing w:before="0" w:beforeAutospacing="0" w:after="0" w:afterAutospacing="0" w:line="256" w:lineRule="auto"/>
              <w:ind w:left="107"/>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26 April 2025</w:t>
            </w:r>
          </w:p>
          <w:p w14:paraId="071D3D0B" w14:textId="77777777" w:rsidR="008E2E54" w:rsidRDefault="008E2E54">
            <w:pPr>
              <w:widowControl w:val="0"/>
              <w:spacing w:line="256" w:lineRule="auto"/>
              <w:ind w:left="107"/>
              <w:rPr>
                <w:rFonts w:ascii="Times New Roman" w:eastAsia="Times New Roman" w:hAnsi="Times New Roman" w:cs="Times New Roman"/>
                <w:sz w:val="24"/>
                <w:szCs w:val="24"/>
                <w:lang w:val="id-ID"/>
              </w:rPr>
            </w:pPr>
          </w:p>
        </w:tc>
        <w:tc>
          <w:tcPr>
            <w:tcW w:w="1500" w:type="dxa"/>
            <w:tcBorders>
              <w:top w:val="single" w:sz="4" w:space="0" w:color="000000"/>
              <w:left w:val="single" w:sz="4" w:space="0" w:color="000000"/>
              <w:bottom w:val="single" w:sz="4" w:space="0" w:color="000000"/>
              <w:right w:val="single" w:sz="4" w:space="0" w:color="000000"/>
            </w:tcBorders>
            <w:hideMark/>
          </w:tcPr>
          <w:p w14:paraId="07BB742A"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rPr>
            </w:pPr>
            <w:r>
              <w:rPr>
                <w:rFonts w:ascii="Times New Roman" w:hAnsi="Times New Roman" w:cs="Times New Roman"/>
                <w:sz w:val="24"/>
                <w:szCs w:val="24"/>
              </w:rPr>
              <w:t>11.00 – 13.00</w:t>
            </w:r>
          </w:p>
        </w:tc>
        <w:tc>
          <w:tcPr>
            <w:tcW w:w="4065" w:type="dxa"/>
            <w:tcBorders>
              <w:top w:val="single" w:sz="4" w:space="0" w:color="000000"/>
              <w:left w:val="single" w:sz="4" w:space="0" w:color="000000"/>
              <w:bottom w:val="single" w:sz="4" w:space="0" w:color="000000"/>
              <w:right w:val="single" w:sz="4" w:space="0" w:color="000000"/>
            </w:tcBorders>
            <w:hideMark/>
          </w:tcPr>
          <w:p w14:paraId="3D642655"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rPr>
              <w:t xml:space="preserve">Materi 4: Cara pembuatan alat permainan edukatif “Puzzle” </w:t>
            </w:r>
          </w:p>
        </w:tc>
      </w:tr>
      <w:tr w:rsidR="008E2E54" w14:paraId="76633404" w14:textId="77777777" w:rsidTr="008E2E54">
        <w:trPr>
          <w:trHeight w:val="20"/>
          <w:jc w:val="center"/>
        </w:trPr>
        <w:tc>
          <w:tcPr>
            <w:tcW w:w="8130" w:type="dxa"/>
            <w:vMerge/>
            <w:tcBorders>
              <w:top w:val="single" w:sz="4" w:space="0" w:color="000000"/>
              <w:left w:val="single" w:sz="4" w:space="0" w:color="000000"/>
              <w:bottom w:val="single" w:sz="4" w:space="0" w:color="000000"/>
              <w:right w:val="single" w:sz="4" w:space="0" w:color="000000"/>
            </w:tcBorders>
            <w:vAlign w:val="center"/>
            <w:hideMark/>
          </w:tcPr>
          <w:p w14:paraId="3A90793C"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2145" w:type="dxa"/>
            <w:vMerge/>
            <w:tcBorders>
              <w:top w:val="single" w:sz="4" w:space="0" w:color="000000"/>
              <w:left w:val="single" w:sz="4" w:space="0" w:color="000000"/>
              <w:bottom w:val="single" w:sz="4" w:space="0" w:color="000000"/>
              <w:right w:val="single" w:sz="4" w:space="0" w:color="000000"/>
            </w:tcBorders>
            <w:vAlign w:val="center"/>
            <w:hideMark/>
          </w:tcPr>
          <w:p w14:paraId="5387D301"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1500" w:type="dxa"/>
            <w:tcBorders>
              <w:top w:val="single" w:sz="4" w:space="0" w:color="000000"/>
              <w:left w:val="single" w:sz="4" w:space="0" w:color="000000"/>
              <w:bottom w:val="single" w:sz="4" w:space="0" w:color="000000"/>
              <w:right w:val="single" w:sz="4" w:space="0" w:color="000000"/>
            </w:tcBorders>
            <w:hideMark/>
          </w:tcPr>
          <w:p w14:paraId="1CB6AFE5"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rPr>
            </w:pPr>
            <w:r>
              <w:rPr>
                <w:rFonts w:ascii="Times New Roman" w:hAnsi="Times New Roman" w:cs="Times New Roman"/>
                <w:sz w:val="24"/>
                <w:szCs w:val="24"/>
              </w:rPr>
              <w:t>13.00 – 14.00</w:t>
            </w:r>
          </w:p>
        </w:tc>
        <w:tc>
          <w:tcPr>
            <w:tcW w:w="4065" w:type="dxa"/>
            <w:tcBorders>
              <w:top w:val="single" w:sz="4" w:space="0" w:color="000000"/>
              <w:left w:val="single" w:sz="4" w:space="0" w:color="000000"/>
              <w:bottom w:val="single" w:sz="4" w:space="0" w:color="000000"/>
              <w:right w:val="single" w:sz="4" w:space="0" w:color="000000"/>
            </w:tcBorders>
            <w:hideMark/>
          </w:tcPr>
          <w:p w14:paraId="2786B890"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rPr>
              <w:t xml:space="preserve">Ishoma </w:t>
            </w:r>
          </w:p>
        </w:tc>
      </w:tr>
      <w:tr w:rsidR="008E2E54" w14:paraId="03A50B7F" w14:textId="77777777" w:rsidTr="008E2E54">
        <w:trPr>
          <w:trHeight w:val="20"/>
          <w:jc w:val="center"/>
        </w:trPr>
        <w:tc>
          <w:tcPr>
            <w:tcW w:w="8130" w:type="dxa"/>
            <w:vMerge/>
            <w:tcBorders>
              <w:top w:val="single" w:sz="4" w:space="0" w:color="000000"/>
              <w:left w:val="single" w:sz="4" w:space="0" w:color="000000"/>
              <w:bottom w:val="single" w:sz="4" w:space="0" w:color="000000"/>
              <w:right w:val="single" w:sz="4" w:space="0" w:color="000000"/>
            </w:tcBorders>
            <w:vAlign w:val="center"/>
            <w:hideMark/>
          </w:tcPr>
          <w:p w14:paraId="56CF7723"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2145" w:type="dxa"/>
            <w:vMerge/>
            <w:tcBorders>
              <w:top w:val="single" w:sz="4" w:space="0" w:color="000000"/>
              <w:left w:val="single" w:sz="4" w:space="0" w:color="000000"/>
              <w:bottom w:val="single" w:sz="4" w:space="0" w:color="000000"/>
              <w:right w:val="single" w:sz="4" w:space="0" w:color="000000"/>
            </w:tcBorders>
            <w:vAlign w:val="center"/>
            <w:hideMark/>
          </w:tcPr>
          <w:p w14:paraId="701A52F4"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1500" w:type="dxa"/>
            <w:tcBorders>
              <w:top w:val="single" w:sz="4" w:space="0" w:color="000000"/>
              <w:left w:val="single" w:sz="4" w:space="0" w:color="000000"/>
              <w:bottom w:val="single" w:sz="4" w:space="0" w:color="000000"/>
              <w:right w:val="single" w:sz="4" w:space="0" w:color="000000"/>
            </w:tcBorders>
            <w:hideMark/>
          </w:tcPr>
          <w:p w14:paraId="3CED414B"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rPr>
            </w:pPr>
            <w:r>
              <w:rPr>
                <w:rFonts w:ascii="Times New Roman" w:hAnsi="Times New Roman" w:cs="Times New Roman"/>
                <w:sz w:val="24"/>
                <w:szCs w:val="24"/>
              </w:rPr>
              <w:t>14.00 – 15.00</w:t>
            </w:r>
          </w:p>
        </w:tc>
        <w:tc>
          <w:tcPr>
            <w:tcW w:w="4065" w:type="dxa"/>
            <w:tcBorders>
              <w:top w:val="single" w:sz="4" w:space="0" w:color="000000"/>
              <w:left w:val="single" w:sz="4" w:space="0" w:color="000000"/>
              <w:bottom w:val="single" w:sz="4" w:space="0" w:color="000000"/>
              <w:right w:val="single" w:sz="4" w:space="0" w:color="000000"/>
            </w:tcBorders>
            <w:hideMark/>
          </w:tcPr>
          <w:p w14:paraId="74EEAE63"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rPr>
              <w:t>Diskusi dan tanya jawab</w:t>
            </w:r>
          </w:p>
        </w:tc>
      </w:tr>
      <w:tr w:rsidR="008E2E54" w14:paraId="0087F52E" w14:textId="77777777" w:rsidTr="008E2E54">
        <w:trPr>
          <w:trHeight w:val="20"/>
          <w:jc w:val="center"/>
        </w:trPr>
        <w:tc>
          <w:tcPr>
            <w:tcW w:w="8130" w:type="dxa"/>
            <w:vMerge/>
            <w:tcBorders>
              <w:top w:val="single" w:sz="4" w:space="0" w:color="000000"/>
              <w:left w:val="single" w:sz="4" w:space="0" w:color="000000"/>
              <w:bottom w:val="single" w:sz="4" w:space="0" w:color="000000"/>
              <w:right w:val="single" w:sz="4" w:space="0" w:color="000000"/>
            </w:tcBorders>
            <w:vAlign w:val="center"/>
            <w:hideMark/>
          </w:tcPr>
          <w:p w14:paraId="6DB6C09B"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2145" w:type="dxa"/>
            <w:vMerge/>
            <w:tcBorders>
              <w:top w:val="single" w:sz="4" w:space="0" w:color="000000"/>
              <w:left w:val="single" w:sz="4" w:space="0" w:color="000000"/>
              <w:bottom w:val="single" w:sz="4" w:space="0" w:color="000000"/>
              <w:right w:val="single" w:sz="4" w:space="0" w:color="000000"/>
            </w:tcBorders>
            <w:vAlign w:val="center"/>
            <w:hideMark/>
          </w:tcPr>
          <w:p w14:paraId="1707E05D" w14:textId="77777777" w:rsidR="008E2E54" w:rsidRDefault="008E2E54">
            <w:pPr>
              <w:spacing w:before="0" w:beforeAutospacing="0" w:after="0" w:afterAutospacing="0" w:line="256" w:lineRule="auto"/>
              <w:ind w:left="0" w:right="0"/>
              <w:jc w:val="left"/>
              <w:rPr>
                <w:rFonts w:ascii="Times New Roman" w:eastAsia="Times New Roman" w:hAnsi="Times New Roman" w:cs="Times New Roman"/>
                <w:sz w:val="24"/>
                <w:szCs w:val="24"/>
                <w:lang w:val="id-ID"/>
              </w:rPr>
            </w:pPr>
          </w:p>
        </w:tc>
        <w:tc>
          <w:tcPr>
            <w:tcW w:w="1500" w:type="dxa"/>
            <w:tcBorders>
              <w:top w:val="single" w:sz="4" w:space="0" w:color="000000"/>
              <w:left w:val="single" w:sz="4" w:space="0" w:color="000000"/>
              <w:bottom w:val="single" w:sz="4" w:space="0" w:color="000000"/>
              <w:right w:val="single" w:sz="4" w:space="0" w:color="000000"/>
            </w:tcBorders>
            <w:hideMark/>
          </w:tcPr>
          <w:p w14:paraId="2437128C" w14:textId="77777777" w:rsidR="008E2E54" w:rsidRDefault="008E2E54">
            <w:pPr>
              <w:widowControl w:val="0"/>
              <w:spacing w:before="0" w:beforeAutospacing="0" w:after="0" w:afterAutospacing="0" w:line="256" w:lineRule="auto"/>
              <w:ind w:right="-59"/>
              <w:rPr>
                <w:rFonts w:ascii="Times New Roman" w:eastAsia="Times New Roman" w:hAnsi="Times New Roman" w:cs="Times New Roman"/>
                <w:sz w:val="24"/>
                <w:szCs w:val="24"/>
              </w:rPr>
            </w:pPr>
            <w:r>
              <w:rPr>
                <w:rFonts w:ascii="Times New Roman" w:hAnsi="Times New Roman" w:cs="Times New Roman"/>
                <w:sz w:val="24"/>
                <w:szCs w:val="24"/>
              </w:rPr>
              <w:t>15.00 – 16.00</w:t>
            </w:r>
          </w:p>
        </w:tc>
        <w:tc>
          <w:tcPr>
            <w:tcW w:w="4065" w:type="dxa"/>
            <w:tcBorders>
              <w:top w:val="single" w:sz="4" w:space="0" w:color="000000"/>
              <w:left w:val="single" w:sz="4" w:space="0" w:color="000000"/>
              <w:bottom w:val="single" w:sz="4" w:space="0" w:color="000000"/>
              <w:right w:val="single" w:sz="4" w:space="0" w:color="000000"/>
            </w:tcBorders>
            <w:hideMark/>
          </w:tcPr>
          <w:p w14:paraId="6FCF58A0" w14:textId="77777777" w:rsidR="008E2E54" w:rsidRDefault="008E2E54">
            <w:pPr>
              <w:widowControl w:val="0"/>
              <w:spacing w:before="0" w:beforeAutospacing="0" w:after="0" w:afterAutospacing="0" w:line="256" w:lineRule="auto"/>
              <w:ind w:right="-45"/>
              <w:rPr>
                <w:rFonts w:ascii="Times New Roman" w:eastAsia="Times New Roman" w:hAnsi="Times New Roman" w:cs="Times New Roman"/>
                <w:sz w:val="24"/>
                <w:szCs w:val="24"/>
              </w:rPr>
            </w:pPr>
            <w:r>
              <w:rPr>
                <w:rFonts w:ascii="Times New Roman" w:hAnsi="Times New Roman" w:cs="Times New Roman"/>
                <w:sz w:val="24"/>
                <w:szCs w:val="24"/>
              </w:rPr>
              <w:t>Penutup dan Doa</w:t>
            </w:r>
          </w:p>
        </w:tc>
      </w:tr>
    </w:tbl>
    <w:p w14:paraId="7AD58D58" w14:textId="77777777" w:rsidR="008E2E54" w:rsidRDefault="008E2E54" w:rsidP="008E2E54">
      <w:pPr>
        <w:pStyle w:val="Heading2"/>
        <w:rPr>
          <w:rFonts w:ascii="Times New Roman" w:hAnsi="Times New Roman" w:cs="Times New Roman"/>
          <w:sz w:val="24"/>
          <w:szCs w:val="24"/>
          <w:lang w:val="id-ID"/>
        </w:rPr>
      </w:pPr>
    </w:p>
    <w:p w14:paraId="6D9C6C8B" w14:textId="05750464" w:rsidR="008E2E54" w:rsidRDefault="008E2E54" w:rsidP="008E2E54">
      <w:pPr>
        <w:pStyle w:val="ListParagraph"/>
        <w:spacing w:after="0" w:line="360" w:lineRule="auto"/>
        <w:ind w:left="0" w:right="57"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Kegiatan pelatihan ini diselenggarakan dengan melibatkan berbagai pihak. Pihak-pihak yang terlibat, yaitu (1) Ibu Kepala Sekolah </w:t>
      </w:r>
      <w:r w:rsidR="00BC3C5A">
        <w:rPr>
          <w:rFonts w:ascii="Times New Roman" w:hAnsi="Times New Roman" w:cs="Times New Roman"/>
          <w:sz w:val="24"/>
          <w:szCs w:val="24"/>
        </w:rPr>
        <w:t>PAUD</w:t>
      </w:r>
      <w:r>
        <w:rPr>
          <w:rFonts w:ascii="Times New Roman" w:hAnsi="Times New Roman" w:cs="Times New Roman"/>
          <w:sz w:val="24"/>
          <w:szCs w:val="24"/>
        </w:rPr>
        <w:t xml:space="preserve"> Nurul Huda, Kota Semarang yang berperan dalam pemberian izin, sosialisasi kegiatan kepada sasaran, dan pendaftaran anggota pelatihan; (2) Dosen Universitas Ivet sebanyak 4 orang yang berperan sebagai narasumber (tutor) dalam pelatihan; (3) Guru-guru Paud Nurul Huda, Kota Semarang.</w:t>
      </w:r>
    </w:p>
    <w:p w14:paraId="24FCF461"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t>Model kegiatan dari pengabdian adalah memberikan pelatihan pembuatan dengan bentuk pemberian materi, praktik, dan presentasi hasil pembuatan alat permainan edukatif ramah lingkungan yang dihasilkan dari kreativitas guru-guru Paud Nurul Huda selama pelatihan. Tahap selanjutnya adalah tahap inti pelaksanaan program pengabdian masyarakat yang terdiri dari tiga proses penting, yaitu sebagai berikut.</w:t>
      </w:r>
    </w:p>
    <w:p w14:paraId="1737E5A9" w14:textId="77777777" w:rsidR="008E2E54" w:rsidRDefault="008E2E54" w:rsidP="008E2E54">
      <w:pPr>
        <w:pStyle w:val="ListParagraph"/>
        <w:numPr>
          <w:ilvl w:val="0"/>
          <w:numId w:val="30"/>
        </w:numPr>
        <w:spacing w:after="0" w:line="360" w:lineRule="auto"/>
        <w:ind w:left="567" w:right="57" w:hanging="567"/>
        <w:jc w:val="both"/>
        <w:rPr>
          <w:rFonts w:ascii="Times New Roman" w:hAnsi="Times New Roman" w:cs="Times New Roman"/>
          <w:sz w:val="24"/>
          <w:szCs w:val="24"/>
        </w:rPr>
      </w:pPr>
      <w:r>
        <w:rPr>
          <w:rFonts w:ascii="Times New Roman" w:hAnsi="Times New Roman" w:cs="Times New Roman"/>
          <w:sz w:val="24"/>
          <w:szCs w:val="24"/>
        </w:rPr>
        <w:t xml:space="preserve">Persiapan Pelatihan; Pada tahap persiapan pelatihan, akan dilaksanakan beberapa hal diantaranya: a) penyusunan instrumen pelatihan berupa materi tentang pentingnya pembuatan dan penggunaan alat permainan edukatif dalam </w:t>
      </w:r>
      <w:r>
        <w:rPr>
          <w:rFonts w:ascii="Times New Roman" w:hAnsi="Times New Roman" w:cs="Times New Roman"/>
          <w:sz w:val="24"/>
          <w:szCs w:val="24"/>
        </w:rPr>
        <w:lastRenderedPageBreak/>
        <w:t>pembelajaran, b) pembelian alat dan bahan yang diperlukan selama pelatihan, c) konfirmasi dan sosialisasi jadwal pelatihan guru-guru paud nurul huda.</w:t>
      </w:r>
    </w:p>
    <w:p w14:paraId="5672559E" w14:textId="77777777" w:rsidR="008E2E54" w:rsidRDefault="008E2E54" w:rsidP="008E2E54">
      <w:pPr>
        <w:pStyle w:val="ListParagraph"/>
        <w:numPr>
          <w:ilvl w:val="0"/>
          <w:numId w:val="30"/>
        </w:numPr>
        <w:spacing w:after="0" w:line="360" w:lineRule="auto"/>
        <w:ind w:left="567" w:right="57" w:hanging="567"/>
        <w:jc w:val="both"/>
        <w:rPr>
          <w:rFonts w:ascii="Times New Roman" w:hAnsi="Times New Roman" w:cs="Times New Roman"/>
          <w:sz w:val="24"/>
          <w:szCs w:val="24"/>
        </w:rPr>
      </w:pPr>
      <w:r>
        <w:rPr>
          <w:rFonts w:ascii="Times New Roman" w:hAnsi="Times New Roman" w:cs="Times New Roman"/>
          <w:sz w:val="24"/>
          <w:szCs w:val="24"/>
        </w:rPr>
        <w:t>Pelaksanaan Pelatihan; Pada tahap ini  akan dilaksanakan pelatihan pembuatan alat permainan edukatif. Kegiatan pelatihan ini dilaksanakan sebanyak dua kali dalam jangka waktu pelaksanaan tiga bulan.</w:t>
      </w:r>
    </w:p>
    <w:p w14:paraId="7B4B6457" w14:textId="77777777" w:rsidR="008E2E54" w:rsidRDefault="008E2E54" w:rsidP="008E2E54">
      <w:pPr>
        <w:pStyle w:val="ListParagraph"/>
        <w:numPr>
          <w:ilvl w:val="0"/>
          <w:numId w:val="30"/>
        </w:numPr>
        <w:spacing w:after="0" w:line="360" w:lineRule="auto"/>
        <w:ind w:left="567" w:right="57" w:hanging="567"/>
        <w:jc w:val="both"/>
        <w:rPr>
          <w:rFonts w:ascii="Times New Roman" w:hAnsi="Times New Roman" w:cs="Times New Roman"/>
          <w:sz w:val="24"/>
          <w:szCs w:val="24"/>
        </w:rPr>
      </w:pPr>
      <w:r>
        <w:rPr>
          <w:rFonts w:ascii="Times New Roman" w:hAnsi="Times New Roman" w:cs="Times New Roman"/>
          <w:sz w:val="24"/>
          <w:szCs w:val="24"/>
        </w:rPr>
        <w:t>Evaluasi Hasil Pelatihan; Pada tahap evaluasi, tim pengusul melakukan evaluasi terhadap keseluruhan kegiatan mulai dari persiapan alat dan bahan, kegiatan pelatihan, dan respon peserta pelatihan terhadap kegiatan pelatihan yang telah dilakukan</w:t>
      </w:r>
    </w:p>
    <w:p w14:paraId="1655448F" w14:textId="77777777" w:rsidR="008E2E54" w:rsidRDefault="008E2E54" w:rsidP="008E2E54">
      <w:pPr>
        <w:spacing w:before="0" w:beforeAutospacing="0" w:after="0" w:afterAutospacing="0"/>
        <w:rPr>
          <w:lang w:val="id-ID"/>
        </w:rPr>
      </w:pPr>
    </w:p>
    <w:p w14:paraId="6033EB9A" w14:textId="77777777" w:rsidR="008E2E54" w:rsidRPr="008E2E54" w:rsidRDefault="008E2E54" w:rsidP="008E2E54">
      <w:pPr>
        <w:pStyle w:val="Heading2"/>
        <w:rPr>
          <w:rFonts w:ascii="Times New Roman" w:hAnsi="Times New Roman" w:cs="Times New Roman"/>
          <w:sz w:val="24"/>
          <w:szCs w:val="24"/>
        </w:rPr>
      </w:pPr>
      <w:r w:rsidRPr="008E2E54">
        <w:rPr>
          <w:rFonts w:ascii="Times New Roman" w:hAnsi="Times New Roman" w:cs="Times New Roman"/>
          <w:sz w:val="24"/>
          <w:szCs w:val="24"/>
        </w:rPr>
        <w:t>HASIL DAN PEMBAHASAN</w:t>
      </w:r>
    </w:p>
    <w:p w14:paraId="42E261FD" w14:textId="77777777" w:rsidR="008E2E54" w:rsidRPr="008E2E54" w:rsidRDefault="008E2E54" w:rsidP="008E2E54">
      <w:pPr>
        <w:pStyle w:val="Heading2"/>
        <w:rPr>
          <w:rFonts w:ascii="Times New Roman" w:hAnsi="Times New Roman" w:cs="Times New Roman"/>
          <w:sz w:val="24"/>
          <w:szCs w:val="24"/>
        </w:rPr>
      </w:pPr>
      <w:r w:rsidRPr="008E2E54">
        <w:rPr>
          <w:rFonts w:ascii="Times New Roman" w:hAnsi="Times New Roman" w:cs="Times New Roman"/>
          <w:sz w:val="24"/>
          <w:szCs w:val="24"/>
          <w:lang w:val="id-ID"/>
        </w:rPr>
        <w:t>H</w:t>
      </w:r>
      <w:r w:rsidRPr="008E2E54">
        <w:rPr>
          <w:rFonts w:ascii="Times New Roman" w:hAnsi="Times New Roman" w:cs="Times New Roman"/>
          <w:caps w:val="0"/>
          <w:sz w:val="24"/>
          <w:szCs w:val="24"/>
        </w:rPr>
        <w:t>asil</w:t>
      </w:r>
    </w:p>
    <w:p w14:paraId="01D60819"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t>Pelatihan diikuti oleh 7 guru PAUD Nurul Huda dan dilaksanakan selama dua hari. Pada akhir kegiatan, dilakukan evaluasi berbasis kuesioner dengan skala Likert 1–5 untuk menilai 4 aspek utama: pemahaman konsep APE, keterampilan teknis, kreativitas dalam pembuatan, dan relevansi media terhadap pembelajaran anak usia dini. Hasil evaluasi ditampilkan dalam Tabel 2.</w:t>
      </w:r>
    </w:p>
    <w:p w14:paraId="0B014AC0" w14:textId="013E8B84" w:rsidR="008E2E54" w:rsidRPr="00BC3C5A" w:rsidRDefault="008E2E54" w:rsidP="008E2E54">
      <w:pPr>
        <w:pStyle w:val="Heading4"/>
        <w:jc w:val="center"/>
        <w:rPr>
          <w:rFonts w:ascii="Times New Roman" w:hAnsi="Times New Roman" w:cs="Times New Roman"/>
          <w:sz w:val="22"/>
          <w:szCs w:val="22"/>
        </w:rPr>
      </w:pPr>
      <w:r w:rsidRPr="00BC3C5A">
        <w:rPr>
          <w:rFonts w:ascii="Times New Roman" w:hAnsi="Times New Roman" w:cs="Times New Roman"/>
          <w:sz w:val="22"/>
          <w:szCs w:val="22"/>
        </w:rPr>
        <w:t>Tabel 2</w:t>
      </w:r>
      <w:r w:rsidR="00BC3C5A" w:rsidRPr="00BC3C5A">
        <w:rPr>
          <w:rFonts w:ascii="Times New Roman" w:hAnsi="Times New Roman" w:cs="Times New Roman"/>
          <w:sz w:val="22"/>
          <w:szCs w:val="22"/>
          <w:lang w:val="en-US"/>
        </w:rPr>
        <w:t xml:space="preserve">. </w:t>
      </w:r>
      <w:r w:rsidRPr="00BC3C5A">
        <w:rPr>
          <w:rFonts w:ascii="Times New Roman" w:hAnsi="Times New Roman" w:cs="Times New Roman"/>
          <w:sz w:val="22"/>
          <w:szCs w:val="22"/>
        </w:rPr>
        <w:t>Hasil Evaluasi Peserta</w:t>
      </w:r>
    </w:p>
    <w:tbl>
      <w:tblPr>
        <w:tblW w:w="0" w:type="auto"/>
        <w:tblLook w:val="04A0" w:firstRow="1" w:lastRow="0" w:firstColumn="1" w:lastColumn="0" w:noHBand="0" w:noVBand="1"/>
      </w:tblPr>
      <w:tblGrid>
        <w:gridCol w:w="5529"/>
        <w:gridCol w:w="2976"/>
      </w:tblGrid>
      <w:tr w:rsidR="008E2E54" w14:paraId="3F5CB9E5" w14:textId="77777777" w:rsidTr="00BC3C5A">
        <w:tc>
          <w:tcPr>
            <w:tcW w:w="5529" w:type="dxa"/>
            <w:tcBorders>
              <w:top w:val="single" w:sz="4" w:space="0" w:color="auto"/>
              <w:bottom w:val="single" w:sz="4" w:space="0" w:color="auto"/>
            </w:tcBorders>
            <w:hideMark/>
          </w:tcPr>
          <w:p w14:paraId="4B9D6CE9" w14:textId="77777777" w:rsidR="008E2E54" w:rsidRDefault="008E2E54">
            <w:pPr>
              <w:pStyle w:val="Heading4"/>
              <w:ind w:firstLine="0"/>
              <w:jc w:val="center"/>
              <w:rPr>
                <w:rFonts w:ascii="Times New Roman" w:hAnsi="Times New Roman" w:cs="Times New Roman"/>
                <w:b/>
                <w:bCs/>
                <w:sz w:val="24"/>
                <w:szCs w:val="24"/>
              </w:rPr>
            </w:pPr>
            <w:r>
              <w:rPr>
                <w:rFonts w:ascii="Times New Roman" w:hAnsi="Times New Roman" w:cs="Times New Roman"/>
                <w:b/>
                <w:bCs/>
                <w:sz w:val="24"/>
                <w:szCs w:val="24"/>
              </w:rPr>
              <w:t>Aspek Evaluasi</w:t>
            </w:r>
          </w:p>
        </w:tc>
        <w:tc>
          <w:tcPr>
            <w:tcW w:w="2976" w:type="dxa"/>
            <w:tcBorders>
              <w:top w:val="single" w:sz="4" w:space="0" w:color="auto"/>
              <w:bottom w:val="single" w:sz="4" w:space="0" w:color="auto"/>
            </w:tcBorders>
            <w:hideMark/>
          </w:tcPr>
          <w:p w14:paraId="71680A36" w14:textId="77777777" w:rsidR="008E2E54" w:rsidRDefault="008E2E54">
            <w:pPr>
              <w:spacing w:line="256" w:lineRule="auto"/>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Skor Rata-rata (1–5)</w:t>
            </w:r>
          </w:p>
        </w:tc>
      </w:tr>
      <w:tr w:rsidR="008E2E54" w14:paraId="078B3CE9" w14:textId="77777777" w:rsidTr="00BC3C5A">
        <w:tc>
          <w:tcPr>
            <w:tcW w:w="5529" w:type="dxa"/>
            <w:tcBorders>
              <w:top w:val="single" w:sz="4" w:space="0" w:color="auto"/>
            </w:tcBorders>
            <w:hideMark/>
          </w:tcPr>
          <w:p w14:paraId="63545ED4" w14:textId="77777777" w:rsidR="008E2E54" w:rsidRDefault="008E2E54">
            <w:pPr>
              <w:pStyle w:val="Heading4"/>
              <w:ind w:firstLine="0"/>
              <w:rPr>
                <w:rFonts w:ascii="Times New Roman" w:hAnsi="Times New Roman" w:cs="Times New Roman"/>
                <w:sz w:val="24"/>
                <w:szCs w:val="24"/>
              </w:rPr>
            </w:pPr>
            <w:r>
              <w:rPr>
                <w:rFonts w:ascii="Times New Roman" w:hAnsi="Times New Roman" w:cs="Times New Roman"/>
                <w:sz w:val="24"/>
                <w:szCs w:val="24"/>
              </w:rPr>
              <w:t>Pemahaman Konsep APE</w:t>
            </w:r>
          </w:p>
        </w:tc>
        <w:tc>
          <w:tcPr>
            <w:tcW w:w="2976" w:type="dxa"/>
            <w:tcBorders>
              <w:top w:val="single" w:sz="4" w:space="0" w:color="auto"/>
            </w:tcBorders>
            <w:hideMark/>
          </w:tcPr>
          <w:p w14:paraId="36C6E6A6" w14:textId="77777777" w:rsidR="008E2E54" w:rsidRDefault="008E2E54">
            <w:pPr>
              <w:pStyle w:val="Heading4"/>
              <w:ind w:firstLine="0"/>
              <w:jc w:val="center"/>
              <w:rPr>
                <w:rFonts w:ascii="Times New Roman" w:hAnsi="Times New Roman" w:cs="Times New Roman"/>
                <w:sz w:val="24"/>
                <w:szCs w:val="24"/>
              </w:rPr>
            </w:pPr>
            <w:r>
              <w:rPr>
                <w:rFonts w:ascii="Times New Roman" w:hAnsi="Times New Roman" w:cs="Times New Roman"/>
                <w:sz w:val="24"/>
                <w:szCs w:val="24"/>
              </w:rPr>
              <w:t>4,7</w:t>
            </w:r>
          </w:p>
        </w:tc>
      </w:tr>
      <w:tr w:rsidR="008E2E54" w14:paraId="100A8DE9" w14:textId="77777777" w:rsidTr="00BC3C5A">
        <w:tc>
          <w:tcPr>
            <w:tcW w:w="5529" w:type="dxa"/>
            <w:hideMark/>
          </w:tcPr>
          <w:p w14:paraId="03AC5884" w14:textId="77777777" w:rsidR="008E2E54" w:rsidRDefault="008E2E54">
            <w:pPr>
              <w:pStyle w:val="Heading4"/>
              <w:ind w:firstLine="0"/>
              <w:rPr>
                <w:rFonts w:ascii="Times New Roman" w:hAnsi="Times New Roman" w:cs="Times New Roman"/>
                <w:sz w:val="24"/>
                <w:szCs w:val="24"/>
              </w:rPr>
            </w:pPr>
            <w:r>
              <w:rPr>
                <w:rFonts w:ascii="Times New Roman" w:hAnsi="Times New Roman" w:cs="Times New Roman"/>
                <w:sz w:val="24"/>
                <w:szCs w:val="24"/>
              </w:rPr>
              <w:t>Keterampilan Teknis Pembuatan APE</w:t>
            </w:r>
          </w:p>
        </w:tc>
        <w:tc>
          <w:tcPr>
            <w:tcW w:w="2976" w:type="dxa"/>
            <w:hideMark/>
          </w:tcPr>
          <w:p w14:paraId="05CC7754" w14:textId="77777777" w:rsidR="008E2E54" w:rsidRDefault="008E2E54">
            <w:pPr>
              <w:pStyle w:val="Heading4"/>
              <w:ind w:firstLine="0"/>
              <w:jc w:val="center"/>
              <w:rPr>
                <w:rFonts w:ascii="Times New Roman" w:hAnsi="Times New Roman" w:cs="Times New Roman"/>
                <w:sz w:val="24"/>
                <w:szCs w:val="24"/>
              </w:rPr>
            </w:pPr>
            <w:r>
              <w:rPr>
                <w:rFonts w:ascii="Times New Roman" w:hAnsi="Times New Roman" w:cs="Times New Roman"/>
                <w:sz w:val="24"/>
                <w:szCs w:val="24"/>
              </w:rPr>
              <w:t>4,6</w:t>
            </w:r>
          </w:p>
        </w:tc>
      </w:tr>
      <w:tr w:rsidR="008E2E54" w14:paraId="6C1B8CB0" w14:textId="77777777" w:rsidTr="00BC3C5A">
        <w:tc>
          <w:tcPr>
            <w:tcW w:w="5529" w:type="dxa"/>
            <w:hideMark/>
          </w:tcPr>
          <w:p w14:paraId="7FF2E68D" w14:textId="77777777" w:rsidR="008E2E54" w:rsidRDefault="008E2E54">
            <w:pPr>
              <w:pStyle w:val="Heading4"/>
              <w:ind w:firstLine="0"/>
              <w:rPr>
                <w:rFonts w:ascii="Times New Roman" w:hAnsi="Times New Roman" w:cs="Times New Roman"/>
                <w:sz w:val="24"/>
                <w:szCs w:val="24"/>
              </w:rPr>
            </w:pPr>
            <w:r>
              <w:rPr>
                <w:rFonts w:ascii="Times New Roman" w:hAnsi="Times New Roman" w:cs="Times New Roman"/>
                <w:sz w:val="24"/>
                <w:szCs w:val="24"/>
              </w:rPr>
              <w:t>Kreativitas dalam Mendesain APE</w:t>
            </w:r>
          </w:p>
        </w:tc>
        <w:tc>
          <w:tcPr>
            <w:tcW w:w="2976" w:type="dxa"/>
            <w:hideMark/>
          </w:tcPr>
          <w:p w14:paraId="2483B74B" w14:textId="77777777" w:rsidR="008E2E54" w:rsidRDefault="008E2E54">
            <w:pPr>
              <w:pStyle w:val="Heading4"/>
              <w:ind w:firstLine="0"/>
              <w:jc w:val="center"/>
              <w:rPr>
                <w:rFonts w:ascii="Times New Roman" w:hAnsi="Times New Roman" w:cs="Times New Roman"/>
                <w:sz w:val="24"/>
                <w:szCs w:val="24"/>
              </w:rPr>
            </w:pPr>
            <w:r>
              <w:rPr>
                <w:rFonts w:ascii="Times New Roman" w:hAnsi="Times New Roman" w:cs="Times New Roman"/>
                <w:sz w:val="24"/>
                <w:szCs w:val="24"/>
              </w:rPr>
              <w:t>4,4</w:t>
            </w:r>
          </w:p>
        </w:tc>
      </w:tr>
      <w:tr w:rsidR="008E2E54" w14:paraId="7F89773E" w14:textId="77777777" w:rsidTr="00BC3C5A">
        <w:tc>
          <w:tcPr>
            <w:tcW w:w="5529" w:type="dxa"/>
            <w:tcBorders>
              <w:bottom w:val="single" w:sz="4" w:space="0" w:color="auto"/>
            </w:tcBorders>
            <w:hideMark/>
          </w:tcPr>
          <w:p w14:paraId="77F130F9" w14:textId="77777777" w:rsidR="008E2E54" w:rsidRDefault="008E2E54">
            <w:pPr>
              <w:pStyle w:val="Heading4"/>
              <w:ind w:firstLine="0"/>
              <w:rPr>
                <w:rFonts w:ascii="Times New Roman" w:hAnsi="Times New Roman" w:cs="Times New Roman"/>
                <w:sz w:val="24"/>
                <w:szCs w:val="24"/>
              </w:rPr>
            </w:pPr>
            <w:r>
              <w:rPr>
                <w:rFonts w:ascii="Times New Roman" w:hAnsi="Times New Roman" w:cs="Times New Roman"/>
                <w:sz w:val="24"/>
                <w:szCs w:val="24"/>
              </w:rPr>
              <w:t>Relevansi APE dengan Pembelajaran Anak Usia Dini</w:t>
            </w:r>
          </w:p>
        </w:tc>
        <w:tc>
          <w:tcPr>
            <w:tcW w:w="2976" w:type="dxa"/>
            <w:tcBorders>
              <w:bottom w:val="single" w:sz="4" w:space="0" w:color="auto"/>
            </w:tcBorders>
            <w:hideMark/>
          </w:tcPr>
          <w:p w14:paraId="7AF0B62B" w14:textId="77777777" w:rsidR="008E2E54" w:rsidRDefault="008E2E54">
            <w:pPr>
              <w:pStyle w:val="Heading4"/>
              <w:ind w:firstLine="0"/>
              <w:jc w:val="center"/>
              <w:rPr>
                <w:rFonts w:ascii="Times New Roman" w:hAnsi="Times New Roman" w:cs="Times New Roman"/>
                <w:sz w:val="24"/>
                <w:szCs w:val="24"/>
              </w:rPr>
            </w:pPr>
            <w:r>
              <w:rPr>
                <w:rFonts w:ascii="Times New Roman" w:hAnsi="Times New Roman" w:cs="Times New Roman"/>
                <w:sz w:val="24"/>
                <w:szCs w:val="24"/>
              </w:rPr>
              <w:t>4,8</w:t>
            </w:r>
          </w:p>
        </w:tc>
      </w:tr>
    </w:tbl>
    <w:p w14:paraId="57B08DD1" w14:textId="77777777" w:rsidR="008E2E54" w:rsidRDefault="008E2E54" w:rsidP="008E2E54">
      <w:pPr>
        <w:pStyle w:val="Heading4"/>
        <w:rPr>
          <w:rFonts w:ascii="Times New Roman" w:hAnsi="Times New Roman" w:cs="Times New Roman"/>
          <w:sz w:val="24"/>
          <w:szCs w:val="24"/>
        </w:rPr>
      </w:pPr>
    </w:p>
    <w:p w14:paraId="2B3D745A" w14:textId="77777777" w:rsidR="008E2E54" w:rsidRDefault="008E2E54" w:rsidP="008E2E54">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rPr>
        <w:t>Selain evaluasi kuesioner, output nyata dari kegiatan pelatihan meliputi 7 unit APE Angka yang selesai dibuat dan langsung digunakan dalam pembelajaran; 7 unit Puzzle Geometri berbentuk lingkaran, persegi, dan segitiga; dan 2 ide pengembangan lanjutan dari guru, yakni permainan huruf dan bentuk 3D dari bahan kardus. Daftar APE disajikan dalam tabel 3 berikut.</w:t>
      </w:r>
    </w:p>
    <w:p w14:paraId="783FF230" w14:textId="77777777" w:rsidR="00BC3C5A" w:rsidRDefault="00BC3C5A" w:rsidP="008E2E54">
      <w:pPr>
        <w:pStyle w:val="Heading4"/>
        <w:ind w:firstLine="0"/>
        <w:jc w:val="center"/>
        <w:rPr>
          <w:rFonts w:ascii="Times New Roman" w:hAnsi="Times New Roman" w:cs="Times New Roman"/>
          <w:sz w:val="24"/>
          <w:szCs w:val="24"/>
        </w:rPr>
      </w:pPr>
    </w:p>
    <w:p w14:paraId="1F720AD0" w14:textId="77777777" w:rsidR="00BC3C5A" w:rsidRDefault="00BC3C5A" w:rsidP="008E2E54">
      <w:pPr>
        <w:pStyle w:val="Heading4"/>
        <w:ind w:firstLine="0"/>
        <w:jc w:val="center"/>
        <w:rPr>
          <w:rFonts w:ascii="Times New Roman" w:hAnsi="Times New Roman" w:cs="Times New Roman"/>
          <w:sz w:val="24"/>
          <w:szCs w:val="24"/>
        </w:rPr>
      </w:pPr>
    </w:p>
    <w:p w14:paraId="55DBC49B" w14:textId="77777777" w:rsidR="00BC3C5A" w:rsidRDefault="00BC3C5A" w:rsidP="008E2E54">
      <w:pPr>
        <w:pStyle w:val="Heading4"/>
        <w:ind w:firstLine="0"/>
        <w:jc w:val="center"/>
        <w:rPr>
          <w:rFonts w:ascii="Times New Roman" w:hAnsi="Times New Roman" w:cs="Times New Roman"/>
          <w:sz w:val="24"/>
          <w:szCs w:val="24"/>
        </w:rPr>
      </w:pPr>
    </w:p>
    <w:p w14:paraId="3704EFE0" w14:textId="77777777" w:rsidR="00BC3C5A" w:rsidRDefault="00BC3C5A" w:rsidP="008E2E54">
      <w:pPr>
        <w:pStyle w:val="Heading4"/>
        <w:ind w:firstLine="0"/>
        <w:jc w:val="center"/>
        <w:rPr>
          <w:rFonts w:ascii="Times New Roman" w:hAnsi="Times New Roman" w:cs="Times New Roman"/>
          <w:sz w:val="24"/>
          <w:szCs w:val="24"/>
        </w:rPr>
      </w:pPr>
    </w:p>
    <w:p w14:paraId="0515AD74" w14:textId="77777777" w:rsidR="00BC3C5A" w:rsidRDefault="00BC3C5A" w:rsidP="008E2E54">
      <w:pPr>
        <w:pStyle w:val="Heading4"/>
        <w:ind w:firstLine="0"/>
        <w:jc w:val="center"/>
        <w:rPr>
          <w:rFonts w:ascii="Times New Roman" w:hAnsi="Times New Roman" w:cs="Times New Roman"/>
          <w:sz w:val="24"/>
          <w:szCs w:val="24"/>
        </w:rPr>
      </w:pPr>
    </w:p>
    <w:p w14:paraId="7C83C55D" w14:textId="77777777" w:rsidR="00BC3C5A" w:rsidRDefault="00BC3C5A" w:rsidP="008E2E54">
      <w:pPr>
        <w:pStyle w:val="Heading4"/>
        <w:ind w:firstLine="0"/>
        <w:jc w:val="center"/>
        <w:rPr>
          <w:rFonts w:ascii="Times New Roman" w:hAnsi="Times New Roman" w:cs="Times New Roman"/>
          <w:sz w:val="24"/>
          <w:szCs w:val="24"/>
        </w:rPr>
      </w:pPr>
    </w:p>
    <w:p w14:paraId="779EDB36" w14:textId="77777777" w:rsidR="00BC3C5A" w:rsidRDefault="00BC3C5A" w:rsidP="008E2E54">
      <w:pPr>
        <w:pStyle w:val="Heading4"/>
        <w:ind w:firstLine="0"/>
        <w:jc w:val="center"/>
        <w:rPr>
          <w:rFonts w:ascii="Times New Roman" w:hAnsi="Times New Roman" w:cs="Times New Roman"/>
          <w:sz w:val="24"/>
          <w:szCs w:val="24"/>
        </w:rPr>
      </w:pPr>
    </w:p>
    <w:p w14:paraId="6FA569F9" w14:textId="66376EB4" w:rsidR="008E2E54" w:rsidRPr="00BC3C5A" w:rsidRDefault="008E2E54" w:rsidP="008E2E54">
      <w:pPr>
        <w:pStyle w:val="Heading4"/>
        <w:ind w:firstLine="0"/>
        <w:jc w:val="center"/>
        <w:rPr>
          <w:rFonts w:ascii="Times New Roman" w:hAnsi="Times New Roman" w:cs="Times New Roman"/>
          <w:sz w:val="22"/>
          <w:szCs w:val="22"/>
        </w:rPr>
      </w:pPr>
      <w:r w:rsidRPr="00BC3C5A">
        <w:rPr>
          <w:rFonts w:ascii="Times New Roman" w:hAnsi="Times New Roman" w:cs="Times New Roman"/>
          <w:sz w:val="22"/>
          <w:szCs w:val="22"/>
        </w:rPr>
        <w:lastRenderedPageBreak/>
        <w:t>Tabel 3</w:t>
      </w:r>
      <w:r w:rsidR="00BC3C5A" w:rsidRPr="00BC3C5A">
        <w:rPr>
          <w:rFonts w:ascii="Times New Roman" w:hAnsi="Times New Roman" w:cs="Times New Roman"/>
          <w:sz w:val="22"/>
          <w:szCs w:val="22"/>
          <w:lang w:val="en-US"/>
        </w:rPr>
        <w:t xml:space="preserve">. </w:t>
      </w:r>
      <w:r w:rsidRPr="00BC3C5A">
        <w:rPr>
          <w:rFonts w:ascii="Times New Roman" w:hAnsi="Times New Roman" w:cs="Times New Roman"/>
          <w:sz w:val="22"/>
          <w:szCs w:val="22"/>
        </w:rPr>
        <w:t>Daftar APE yang Dihasilkan</w:t>
      </w:r>
    </w:p>
    <w:tbl>
      <w:tblPr>
        <w:tblW w:w="0" w:type="auto"/>
        <w:tblLayout w:type="fixed"/>
        <w:tblCellMar>
          <w:left w:w="0" w:type="dxa"/>
          <w:right w:w="0" w:type="dxa"/>
        </w:tblCellMar>
        <w:tblLook w:val="04A0" w:firstRow="1" w:lastRow="0" w:firstColumn="1" w:lastColumn="0" w:noHBand="0" w:noVBand="1"/>
      </w:tblPr>
      <w:tblGrid>
        <w:gridCol w:w="567"/>
        <w:gridCol w:w="1418"/>
        <w:gridCol w:w="2410"/>
        <w:gridCol w:w="2409"/>
        <w:gridCol w:w="1701"/>
      </w:tblGrid>
      <w:tr w:rsidR="008E2E54" w14:paraId="216F4503" w14:textId="77777777" w:rsidTr="00BC3C5A">
        <w:tc>
          <w:tcPr>
            <w:tcW w:w="567" w:type="dxa"/>
            <w:tcBorders>
              <w:top w:val="single" w:sz="4" w:space="0" w:color="auto"/>
              <w:bottom w:val="single" w:sz="4" w:space="0" w:color="auto"/>
            </w:tcBorders>
            <w:vAlign w:val="center"/>
            <w:hideMark/>
          </w:tcPr>
          <w:p w14:paraId="37DF6806" w14:textId="77777777" w:rsidR="008E2E54" w:rsidRDefault="008E2E54" w:rsidP="00BC3C5A">
            <w:pPr>
              <w:pStyle w:val="Heading4"/>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418" w:type="dxa"/>
            <w:tcBorders>
              <w:top w:val="single" w:sz="4" w:space="0" w:color="auto"/>
              <w:bottom w:val="single" w:sz="4" w:space="0" w:color="auto"/>
            </w:tcBorders>
            <w:vAlign w:val="center"/>
            <w:hideMark/>
          </w:tcPr>
          <w:p w14:paraId="10A67DAF" w14:textId="77777777" w:rsidR="008E2E54" w:rsidRDefault="008E2E54" w:rsidP="00BC3C5A">
            <w:pPr>
              <w:pStyle w:val="Heading4"/>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Nama APE</w:t>
            </w:r>
          </w:p>
        </w:tc>
        <w:tc>
          <w:tcPr>
            <w:tcW w:w="2410" w:type="dxa"/>
            <w:tcBorders>
              <w:top w:val="single" w:sz="4" w:space="0" w:color="auto"/>
              <w:bottom w:val="single" w:sz="4" w:space="0" w:color="auto"/>
            </w:tcBorders>
            <w:vAlign w:val="center"/>
            <w:hideMark/>
          </w:tcPr>
          <w:p w14:paraId="5E304B55" w14:textId="77777777" w:rsidR="008E2E54" w:rsidRDefault="008E2E54" w:rsidP="00BC3C5A">
            <w:pPr>
              <w:pStyle w:val="Heading4"/>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Bahan Utama</w:t>
            </w:r>
          </w:p>
        </w:tc>
        <w:tc>
          <w:tcPr>
            <w:tcW w:w="2409" w:type="dxa"/>
            <w:tcBorders>
              <w:top w:val="single" w:sz="4" w:space="0" w:color="auto"/>
              <w:bottom w:val="single" w:sz="4" w:space="0" w:color="auto"/>
            </w:tcBorders>
            <w:vAlign w:val="center"/>
            <w:hideMark/>
          </w:tcPr>
          <w:p w14:paraId="7DC6F4E2" w14:textId="77777777" w:rsidR="008E2E54" w:rsidRDefault="008E2E54" w:rsidP="00BC3C5A">
            <w:pPr>
              <w:pStyle w:val="Heading4"/>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Fungsi Pembelajaran</w:t>
            </w:r>
          </w:p>
        </w:tc>
        <w:tc>
          <w:tcPr>
            <w:tcW w:w="1701" w:type="dxa"/>
            <w:tcBorders>
              <w:top w:val="single" w:sz="4" w:space="0" w:color="auto"/>
              <w:bottom w:val="single" w:sz="4" w:space="0" w:color="auto"/>
            </w:tcBorders>
            <w:vAlign w:val="center"/>
            <w:hideMark/>
          </w:tcPr>
          <w:p w14:paraId="54AD8FB7" w14:textId="77777777" w:rsidR="008E2E54" w:rsidRDefault="008E2E54" w:rsidP="00BC3C5A">
            <w:pPr>
              <w:pStyle w:val="Heading4"/>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Aspek Perkembangan Anak</w:t>
            </w:r>
          </w:p>
        </w:tc>
      </w:tr>
      <w:tr w:rsidR="008E2E54" w14:paraId="6E843938" w14:textId="77777777" w:rsidTr="00BC3C5A">
        <w:tc>
          <w:tcPr>
            <w:tcW w:w="567" w:type="dxa"/>
            <w:tcBorders>
              <w:top w:val="single" w:sz="4" w:space="0" w:color="auto"/>
            </w:tcBorders>
            <w:hideMark/>
          </w:tcPr>
          <w:p w14:paraId="44B73C49" w14:textId="77777777" w:rsidR="008E2E54" w:rsidRDefault="008E2E54" w:rsidP="00BC3C5A">
            <w:pPr>
              <w:pStyle w:val="Heading4"/>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tcBorders>
            <w:hideMark/>
          </w:tcPr>
          <w:p w14:paraId="44909F33" w14:textId="77777777" w:rsidR="008E2E54" w:rsidRDefault="008E2E54">
            <w:pPr>
              <w:pStyle w:val="Heading4"/>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APE Angka</w:t>
            </w:r>
          </w:p>
        </w:tc>
        <w:tc>
          <w:tcPr>
            <w:tcW w:w="2410" w:type="dxa"/>
            <w:tcBorders>
              <w:top w:val="single" w:sz="4" w:space="0" w:color="auto"/>
            </w:tcBorders>
            <w:hideMark/>
          </w:tcPr>
          <w:p w14:paraId="7B3849D4" w14:textId="77777777" w:rsidR="008E2E54" w:rsidRDefault="008E2E54">
            <w:pPr>
              <w:pStyle w:val="Heading4"/>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Papan triplek, bola plastik, paku payung</w:t>
            </w:r>
          </w:p>
        </w:tc>
        <w:tc>
          <w:tcPr>
            <w:tcW w:w="2409" w:type="dxa"/>
            <w:tcBorders>
              <w:top w:val="single" w:sz="4" w:space="0" w:color="auto"/>
            </w:tcBorders>
            <w:hideMark/>
          </w:tcPr>
          <w:p w14:paraId="39755635" w14:textId="77777777" w:rsidR="008E2E54" w:rsidRDefault="008E2E54">
            <w:pPr>
              <w:pStyle w:val="Heading4"/>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Mengenal angka 1–10, motorik halus</w:t>
            </w:r>
          </w:p>
        </w:tc>
        <w:tc>
          <w:tcPr>
            <w:tcW w:w="1701" w:type="dxa"/>
            <w:tcBorders>
              <w:top w:val="single" w:sz="4" w:space="0" w:color="auto"/>
            </w:tcBorders>
            <w:hideMark/>
          </w:tcPr>
          <w:p w14:paraId="65790365" w14:textId="77777777" w:rsidR="008E2E54" w:rsidRDefault="008E2E54">
            <w:pPr>
              <w:pStyle w:val="Heading4"/>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Kognitif, motorik halus</w:t>
            </w:r>
          </w:p>
        </w:tc>
      </w:tr>
      <w:tr w:rsidR="008E2E54" w14:paraId="28A5D597" w14:textId="77777777" w:rsidTr="00BC3C5A">
        <w:tc>
          <w:tcPr>
            <w:tcW w:w="567" w:type="dxa"/>
            <w:tcBorders>
              <w:bottom w:val="single" w:sz="4" w:space="0" w:color="auto"/>
            </w:tcBorders>
            <w:hideMark/>
          </w:tcPr>
          <w:p w14:paraId="6193F907" w14:textId="77777777" w:rsidR="008E2E54" w:rsidRDefault="008E2E54" w:rsidP="00BC3C5A">
            <w:pPr>
              <w:pStyle w:val="Heading4"/>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bottom w:val="single" w:sz="4" w:space="0" w:color="auto"/>
            </w:tcBorders>
            <w:hideMark/>
          </w:tcPr>
          <w:p w14:paraId="04C559BD" w14:textId="77777777" w:rsidR="008E2E54" w:rsidRDefault="008E2E54">
            <w:pPr>
              <w:pStyle w:val="Heading4"/>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Puzzle Geometri</w:t>
            </w:r>
          </w:p>
        </w:tc>
        <w:tc>
          <w:tcPr>
            <w:tcW w:w="2410" w:type="dxa"/>
            <w:tcBorders>
              <w:bottom w:val="single" w:sz="4" w:space="0" w:color="auto"/>
            </w:tcBorders>
            <w:hideMark/>
          </w:tcPr>
          <w:p w14:paraId="2210531F" w14:textId="77777777" w:rsidR="008E2E54" w:rsidRDefault="008E2E54">
            <w:pPr>
              <w:pStyle w:val="Heading4"/>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Yellow board, kertas warna, lem</w:t>
            </w:r>
          </w:p>
        </w:tc>
        <w:tc>
          <w:tcPr>
            <w:tcW w:w="2409" w:type="dxa"/>
            <w:tcBorders>
              <w:bottom w:val="single" w:sz="4" w:space="0" w:color="auto"/>
            </w:tcBorders>
            <w:hideMark/>
          </w:tcPr>
          <w:p w14:paraId="67518D39" w14:textId="77777777" w:rsidR="008E2E54" w:rsidRDefault="008E2E54">
            <w:pPr>
              <w:pStyle w:val="Heading4"/>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Mengenal bentuk dasar (lingkaran, segitiga, persegi)</w:t>
            </w:r>
          </w:p>
        </w:tc>
        <w:tc>
          <w:tcPr>
            <w:tcW w:w="1701" w:type="dxa"/>
            <w:tcBorders>
              <w:bottom w:val="single" w:sz="4" w:space="0" w:color="auto"/>
            </w:tcBorders>
            <w:hideMark/>
          </w:tcPr>
          <w:p w14:paraId="3EA3B00E" w14:textId="77777777" w:rsidR="008E2E54" w:rsidRDefault="008E2E54">
            <w:pPr>
              <w:pStyle w:val="Heading4"/>
              <w:spacing w:line="276" w:lineRule="auto"/>
              <w:ind w:firstLine="0"/>
              <w:jc w:val="left"/>
              <w:rPr>
                <w:rFonts w:ascii="Times New Roman" w:hAnsi="Times New Roman" w:cs="Times New Roman"/>
                <w:sz w:val="24"/>
                <w:szCs w:val="24"/>
              </w:rPr>
            </w:pPr>
            <w:r>
              <w:rPr>
                <w:rFonts w:ascii="Times New Roman" w:hAnsi="Times New Roman" w:cs="Times New Roman"/>
                <w:sz w:val="24"/>
                <w:szCs w:val="24"/>
              </w:rPr>
              <w:t>Kognitif, visual-spasial</w:t>
            </w:r>
          </w:p>
        </w:tc>
      </w:tr>
    </w:tbl>
    <w:p w14:paraId="7CFFC6C9" w14:textId="77777777" w:rsidR="008E2E54" w:rsidRDefault="008E2E54" w:rsidP="008E2E54">
      <w:pPr>
        <w:pStyle w:val="Heading4"/>
        <w:rPr>
          <w:rFonts w:ascii="Times New Roman" w:hAnsi="Times New Roman" w:cs="Times New Roman"/>
          <w:sz w:val="24"/>
          <w:szCs w:val="24"/>
        </w:rPr>
      </w:pPr>
    </w:p>
    <w:p w14:paraId="7B7A116A" w14:textId="77777777" w:rsidR="008E2E54" w:rsidRDefault="008E2E54" w:rsidP="00BC3C5A">
      <w:pPr>
        <w:pStyle w:val="ListParagraph"/>
        <w:spacing w:after="0" w:line="360" w:lineRule="auto"/>
        <w:ind w:left="0" w:right="57" w:firstLine="567"/>
        <w:jc w:val="both"/>
        <w:rPr>
          <w:rFonts w:ascii="Times New Roman" w:hAnsi="Times New Roman" w:cs="Times New Roman"/>
          <w:sz w:val="24"/>
          <w:szCs w:val="24"/>
          <w:lang w:val="en-ID"/>
        </w:rPr>
      </w:pPr>
      <w:r>
        <w:rPr>
          <w:rFonts w:ascii="Times New Roman" w:hAnsi="Times New Roman" w:cs="Times New Roman"/>
          <w:sz w:val="24"/>
          <w:szCs w:val="24"/>
        </w:rPr>
        <w:t>Observasi selama praktik menunjukkan keterlibatan aktif seluruh peserta. Pada hari kedua, 5 dari 7 peserta mulai melakukan modifikasi bentuk atau warna APE berdasarkan ide sendiri. Hal ini menunjukkan pemahaman yang mendalam dan peningkatan kreativitas selama pelatihan</w:t>
      </w:r>
      <w:r>
        <w:rPr>
          <w:rFonts w:ascii="Times New Roman" w:hAnsi="Times New Roman" w:cs="Times New Roman"/>
          <w:sz w:val="24"/>
          <w:szCs w:val="24"/>
          <w:lang w:val="en-ID"/>
        </w:rPr>
        <w:t>.</w:t>
      </w:r>
    </w:p>
    <w:p w14:paraId="14FB0E37" w14:textId="77777777" w:rsidR="008E2E54" w:rsidRDefault="008E2E54" w:rsidP="008E2E54">
      <w:pPr>
        <w:pStyle w:val="Heading4"/>
        <w:rPr>
          <w:rFonts w:ascii="Times New Roman" w:hAnsi="Times New Roman" w:cs="Times New Roman"/>
          <w:sz w:val="24"/>
          <w:szCs w:val="24"/>
          <w:lang w:val="en-ID"/>
        </w:rPr>
      </w:pPr>
    </w:p>
    <w:p w14:paraId="7E5D0D72" w14:textId="77777777" w:rsidR="008E2E54" w:rsidRPr="00BC3C5A" w:rsidRDefault="008E2E54" w:rsidP="008E2E54">
      <w:pPr>
        <w:pStyle w:val="Heading2"/>
        <w:rPr>
          <w:rFonts w:ascii="Times New Roman" w:hAnsi="Times New Roman" w:cs="Times New Roman"/>
          <w:sz w:val="24"/>
          <w:szCs w:val="24"/>
          <w:lang w:val="id-ID"/>
        </w:rPr>
      </w:pPr>
      <w:r w:rsidRPr="00BC3C5A">
        <w:rPr>
          <w:rFonts w:ascii="Times New Roman" w:hAnsi="Times New Roman" w:cs="Times New Roman"/>
          <w:sz w:val="24"/>
          <w:szCs w:val="24"/>
          <w:lang w:val="id-ID"/>
        </w:rPr>
        <w:t>Pembahasan</w:t>
      </w:r>
    </w:p>
    <w:p w14:paraId="52D9DAD4" w14:textId="77777777" w:rsidR="008E2E54" w:rsidRDefault="008E2E54" w:rsidP="00BC3C5A">
      <w:pPr>
        <w:pStyle w:val="ListParagraph"/>
        <w:spacing w:after="0" w:line="360" w:lineRule="auto"/>
        <w:ind w:left="0" w:right="57" w:firstLine="567"/>
        <w:jc w:val="both"/>
        <w:rPr>
          <w:rFonts w:ascii="Times New Roman" w:hAnsi="Times New Roman" w:cs="Times New Roman"/>
          <w:sz w:val="24"/>
          <w:szCs w:val="24"/>
          <w:lang w:val="en-ID"/>
        </w:rPr>
      </w:pPr>
      <w:r>
        <w:rPr>
          <w:rFonts w:ascii="Times New Roman" w:hAnsi="Times New Roman" w:cs="Times New Roman"/>
          <w:sz w:val="24"/>
          <w:szCs w:val="24"/>
          <w:lang w:val="en-ID"/>
        </w:rPr>
        <w:t>Hasil kuantitatif menunjukkan bahwa pelatihan ini sangat efektif. Skor rata-rata di atas 4,5 untuk hampir semua aspek evaluasi mengindikasikan bahwa peserta merasa pelatihan ini relevan, bermanfaat, dan aplikatif. Skor tertinggi (4,8) terdapat pada aspek relevansi APE dengan pembelajaran anak usia dini, menegaskan bahwa alat yang dibuat sesuai kebutuhan kurikulum PAUD dan mendukung capaian perkembangan anak, khususnya pada aspek kognitif dan motorik halus.</w:t>
      </w:r>
    </w:p>
    <w:p w14:paraId="0AACE025" w14:textId="77777777" w:rsidR="008E2E54" w:rsidRDefault="008E2E54" w:rsidP="00BC3C5A">
      <w:pPr>
        <w:pStyle w:val="ListParagraph"/>
        <w:spacing w:after="0" w:line="360" w:lineRule="auto"/>
        <w:ind w:left="0" w:right="57" w:firstLine="567"/>
        <w:jc w:val="both"/>
        <w:rPr>
          <w:rFonts w:ascii="Times New Roman" w:hAnsi="Times New Roman" w:cs="Times New Roman"/>
          <w:sz w:val="24"/>
          <w:szCs w:val="24"/>
          <w:lang w:val="en-ID"/>
        </w:rPr>
      </w:pPr>
      <w:r>
        <w:rPr>
          <w:rFonts w:ascii="Times New Roman" w:hAnsi="Times New Roman" w:cs="Times New Roman"/>
          <w:sz w:val="24"/>
          <w:szCs w:val="24"/>
          <w:lang w:val="en-ID"/>
        </w:rPr>
        <w:t>Tingginya skor pemahaman konsep (4,7) dan keterampilan teknis (4,6) juga menunjukkan keberhasilan metode pelatihan yang menggabungkan ceramah singkat, demonstrasi, dan praktik langsung. Model pelatihan semacam ini sejalan dengan prinsip andragogi yang menekankan pembelajaran berbasis pengalaman dan kebutuhan nyata peserta dewasa.</w:t>
      </w:r>
    </w:p>
    <w:p w14:paraId="251F98DA" w14:textId="77777777" w:rsidR="008E2E54" w:rsidRDefault="008E2E54" w:rsidP="00BC3C5A">
      <w:pPr>
        <w:pStyle w:val="ListParagraph"/>
        <w:spacing w:after="0" w:line="360" w:lineRule="auto"/>
        <w:ind w:left="0" w:right="57" w:firstLine="567"/>
        <w:jc w:val="both"/>
        <w:rPr>
          <w:rFonts w:ascii="Times New Roman" w:hAnsi="Times New Roman" w:cs="Times New Roman"/>
          <w:sz w:val="24"/>
          <w:szCs w:val="24"/>
          <w:lang w:val="en-ID"/>
        </w:rPr>
      </w:pPr>
      <w:r>
        <w:rPr>
          <w:rFonts w:ascii="Times New Roman" w:hAnsi="Times New Roman" w:cs="Times New Roman"/>
          <w:sz w:val="24"/>
          <w:szCs w:val="24"/>
          <w:lang w:val="en-ID"/>
        </w:rPr>
        <w:t>Kreativitas juga mengalami peningkatan, sebagaimana tampak pada 71% peserta (5 dari 7 orang) yang memodifikasi bentuk, warna, atau fungsi APE dari versi dasar yang diajarkan. Meskipun skor kreativitas (4,4) sedikit lebih rendah dibanding aspek lain, hal ini justru membuka ruang untuk tindak lanjut program pelatihan lanjutan yang lebih eksploratif, seperti workshop desain lanjutan atau kelas APE berbasis tema.</w:t>
      </w:r>
    </w:p>
    <w:p w14:paraId="48379985" w14:textId="77777777" w:rsidR="008E2E54" w:rsidRDefault="008E2E54" w:rsidP="00BC3C5A">
      <w:pPr>
        <w:pStyle w:val="ListParagraph"/>
        <w:spacing w:after="0" w:line="360" w:lineRule="auto"/>
        <w:ind w:left="0" w:right="57" w:firstLine="567"/>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Dari sisi produk, seluruh APE yang dihasilkan memenuhi prinsip dasar media edukatif: aman, sederhana, menarik, dan mampu mengembangkan keterampilan dasar anak. APE Angka dirancang untuk mengenalkan angka dan melatih motorik jari </w:t>
      </w:r>
      <w:r>
        <w:rPr>
          <w:rFonts w:ascii="Times New Roman" w:hAnsi="Times New Roman" w:cs="Times New Roman"/>
          <w:sz w:val="24"/>
          <w:szCs w:val="24"/>
          <w:lang w:val="en-ID"/>
        </w:rPr>
        <w:lastRenderedPageBreak/>
        <w:t>dengan kegiatan mencocokkan dan menancapkan paku, sementara APE Puzzle membantu anak mengenal bentuk, warna, dan meningkatkan kemampuan visual-spasial.</w:t>
      </w:r>
    </w:p>
    <w:p w14:paraId="1809513F" w14:textId="77777777" w:rsidR="008E2E54" w:rsidRDefault="008E2E54" w:rsidP="008E2E54">
      <w:pPr>
        <w:spacing w:before="0" w:beforeAutospacing="0" w:after="0" w:afterAutospacing="0"/>
        <w:rPr>
          <w:lang w:val="id-ID"/>
        </w:rPr>
      </w:pPr>
    </w:p>
    <w:p w14:paraId="387E8DC4" w14:textId="32E542F2" w:rsidR="008E2E54" w:rsidRDefault="008E2E54" w:rsidP="00BC3C5A">
      <w:pPr>
        <w:pStyle w:val="Heading4"/>
        <w:ind w:firstLine="0"/>
        <w:jc w:val="center"/>
        <w:rPr>
          <w:rFonts w:ascii="Times New Roman" w:hAnsi="Times New Roman" w:cs="Times New Roman"/>
          <w:sz w:val="24"/>
          <w:szCs w:val="24"/>
          <w:lang w:val="en-ID"/>
        </w:rPr>
      </w:pPr>
      <w:r>
        <w:rPr>
          <w:rFonts w:ascii="Times New Roman" w:hAnsi="Times New Roman" w:cs="Times New Roman"/>
          <w:noProof/>
          <w:sz w:val="24"/>
          <w:szCs w:val="24"/>
          <w:lang w:eastAsia="id-ID"/>
        </w:rPr>
        <w:drawing>
          <wp:inline distT="0" distB="0" distL="0" distR="0" wp14:anchorId="4FF74E08" wp14:editId="3AD727A1">
            <wp:extent cx="5164402" cy="3281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6447" cy="3289334"/>
                    </a:xfrm>
                    <a:prstGeom prst="rect">
                      <a:avLst/>
                    </a:prstGeom>
                    <a:noFill/>
                    <a:ln>
                      <a:noFill/>
                    </a:ln>
                  </pic:spPr>
                </pic:pic>
              </a:graphicData>
            </a:graphic>
          </wp:inline>
        </w:drawing>
      </w:r>
    </w:p>
    <w:p w14:paraId="6A1174AA" w14:textId="77777777" w:rsidR="008E2E54" w:rsidRPr="00BC3C5A" w:rsidRDefault="008E2E54" w:rsidP="008E2E54">
      <w:pPr>
        <w:pStyle w:val="Heading4"/>
        <w:jc w:val="center"/>
        <w:rPr>
          <w:rFonts w:ascii="Times New Roman" w:hAnsi="Times New Roman" w:cs="Times New Roman"/>
          <w:sz w:val="22"/>
          <w:szCs w:val="22"/>
          <w:lang w:val="en-ID"/>
        </w:rPr>
      </w:pPr>
      <w:r w:rsidRPr="00BC3C5A">
        <w:rPr>
          <w:rFonts w:ascii="Times New Roman" w:hAnsi="Times New Roman" w:cs="Times New Roman"/>
          <w:sz w:val="22"/>
          <w:szCs w:val="22"/>
          <w:lang w:val="en-ID"/>
        </w:rPr>
        <w:t>Gambar 1: Pengembangan APE Angka</w:t>
      </w:r>
    </w:p>
    <w:p w14:paraId="3AB57D24" w14:textId="77777777" w:rsidR="008E2E54" w:rsidRDefault="008E2E54" w:rsidP="008E2E54">
      <w:pPr>
        <w:pStyle w:val="Heading4"/>
        <w:jc w:val="center"/>
        <w:rPr>
          <w:rFonts w:ascii="Times New Roman" w:hAnsi="Times New Roman" w:cs="Times New Roman"/>
          <w:sz w:val="24"/>
          <w:szCs w:val="24"/>
          <w:lang w:val="en-ID"/>
        </w:rPr>
      </w:pPr>
    </w:p>
    <w:p w14:paraId="5F8EB0AF" w14:textId="0EF6A7AF" w:rsidR="008E2E54" w:rsidRDefault="008E2E54" w:rsidP="00C036D3">
      <w:pPr>
        <w:pStyle w:val="Heading4"/>
        <w:ind w:firstLine="0"/>
        <w:jc w:val="center"/>
        <w:rPr>
          <w:rFonts w:ascii="Times New Roman" w:hAnsi="Times New Roman" w:cs="Times New Roman"/>
          <w:sz w:val="24"/>
          <w:szCs w:val="24"/>
          <w:lang w:val="en-ID"/>
        </w:rPr>
      </w:pPr>
      <w:r>
        <w:rPr>
          <w:rFonts w:ascii="Times New Roman" w:hAnsi="Times New Roman" w:cs="Times New Roman"/>
          <w:noProof/>
          <w:sz w:val="24"/>
          <w:szCs w:val="24"/>
          <w:lang w:eastAsia="id-ID"/>
        </w:rPr>
        <w:drawing>
          <wp:inline distT="0" distB="0" distL="0" distR="0" wp14:anchorId="5D797A32" wp14:editId="05C977E5">
            <wp:extent cx="5316699" cy="2987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9131" cy="2994025"/>
                    </a:xfrm>
                    <a:prstGeom prst="rect">
                      <a:avLst/>
                    </a:prstGeom>
                    <a:noFill/>
                    <a:ln>
                      <a:noFill/>
                    </a:ln>
                  </pic:spPr>
                </pic:pic>
              </a:graphicData>
            </a:graphic>
          </wp:inline>
        </w:drawing>
      </w:r>
    </w:p>
    <w:p w14:paraId="001D04EB" w14:textId="77777777" w:rsidR="008E2E54" w:rsidRPr="00C036D3" w:rsidRDefault="008E2E54" w:rsidP="008E2E54">
      <w:pPr>
        <w:pStyle w:val="Heading4"/>
        <w:jc w:val="center"/>
        <w:rPr>
          <w:rFonts w:ascii="Times New Roman" w:hAnsi="Times New Roman" w:cs="Times New Roman"/>
          <w:sz w:val="22"/>
          <w:szCs w:val="22"/>
          <w:lang w:val="en-ID"/>
        </w:rPr>
      </w:pPr>
      <w:r w:rsidRPr="00C036D3">
        <w:rPr>
          <w:rFonts w:ascii="Times New Roman" w:hAnsi="Times New Roman" w:cs="Times New Roman"/>
          <w:sz w:val="22"/>
          <w:szCs w:val="22"/>
          <w:lang w:val="en-ID"/>
        </w:rPr>
        <w:t>Gambar 2: Pengembangan APE Puzzle</w:t>
      </w:r>
    </w:p>
    <w:p w14:paraId="74524897" w14:textId="77777777" w:rsidR="008E2E54" w:rsidRDefault="008E2E54" w:rsidP="008E2E54">
      <w:pPr>
        <w:pStyle w:val="Heading4"/>
        <w:rPr>
          <w:rFonts w:ascii="Times New Roman" w:hAnsi="Times New Roman" w:cs="Times New Roman"/>
          <w:sz w:val="24"/>
          <w:szCs w:val="24"/>
          <w:lang w:val="en-ID"/>
        </w:rPr>
      </w:pPr>
    </w:p>
    <w:p w14:paraId="13B7C2EB" w14:textId="77777777" w:rsidR="008E2E54" w:rsidRDefault="008E2E54" w:rsidP="00BC3C5A">
      <w:pPr>
        <w:pStyle w:val="ListParagraph"/>
        <w:spacing w:after="0" w:line="360" w:lineRule="auto"/>
        <w:ind w:left="0" w:right="57"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Secara keseluruhan, data kuantitatif mendukung pengamatan kualitatif bahwa pelatihan ini berhasil memenuhi tujuannya. Guru menjadi lebih terampil, lebih percaya diri, dan termotivasi untuk terus mengembangkan media pembelajaran secara mandiri. Bahkan muncul inisiatif dari peserta untuk membentuk kelompok kerja kecil guna membuat APE tambahan bersama di luar sesi pelatihan.</w:t>
      </w:r>
    </w:p>
    <w:p w14:paraId="0BBD6F31" w14:textId="77777777" w:rsidR="008E2E54" w:rsidRDefault="008E2E54" w:rsidP="00C036D3">
      <w:pPr>
        <w:pStyle w:val="ListParagraph"/>
        <w:spacing w:after="0" w:line="360" w:lineRule="auto"/>
        <w:ind w:left="0" w:right="57"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Kegiatan pelatihan yang dilakukan di PAUD Nurul Huda sejalan dengan program-program serupa yang telah dilakukan di berbagai PAUD lain di Indonesia. Penelitian oleh </w:t>
      </w:r>
      <w:r>
        <w:rPr>
          <w:rFonts w:ascii="Times New Roman" w:hAnsi="Times New Roman" w:cs="Times New Roman"/>
          <w:sz w:val="24"/>
          <w:szCs w:val="24"/>
          <w:lang w:val="en-ID"/>
        </w:rPr>
        <w:fldChar w:fldCharType="begin"/>
      </w:r>
      <w:r>
        <w:rPr>
          <w:rFonts w:ascii="Times New Roman" w:hAnsi="Times New Roman" w:cs="Times New Roman"/>
          <w:sz w:val="24"/>
          <w:szCs w:val="24"/>
          <w:lang w:val="en-ID"/>
        </w:rPr>
        <w:instrText xml:space="preserve"> ADDIN ZOTERO_ITEM CSL_CITATION {"citationID":"GZlMn7KG","properties":{"formattedCitation":"(Rahmah, 2022)","plainCitation":"(Rahmah, 2022)","noteIndex":0},"citationItems":[{"id":137,"uris":["http://zotero.org/users/local/iRzAo5hA/items/V6BNGHMM"],"itemData":{"id":137,"type":"article-journal","container-title":"Transformasi: Jurnal Pengabdian Masyarakat","issue":"1","page":"137–153","source":"Google Scholar","title":"Pendampingan pembuatan alat permainan edukatif (APE) matematika bagi guru PAUD di Kelurahan Balandai Kota Palopo","volume":"18","author":[{"family":"Rahmah","given":"Nur"}],"issued":{"date-parts":[["2022"]]}}}],"schema":"https://github.com/citation-style-language/schema/raw/master/csl-citation.json"} </w:instrText>
      </w:r>
      <w:r>
        <w:rPr>
          <w:rFonts w:ascii="Times New Roman" w:hAnsi="Times New Roman" w:cs="Times New Roman"/>
          <w:sz w:val="24"/>
          <w:szCs w:val="24"/>
          <w:lang w:val="en-ID"/>
        </w:rPr>
        <w:fldChar w:fldCharType="separate"/>
      </w:r>
      <w:r>
        <w:rPr>
          <w:rFonts w:ascii="Times New Roman" w:hAnsi="Times New Roman" w:cs="Times New Roman"/>
          <w:sz w:val="24"/>
        </w:rPr>
        <w:t>(Rahmah, 2022)</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menunjukkan bahwa pelatihan guru PAUD dalam pembuatan APE secara signifikan meningkatkan kreativitas dan kemampuan mereka dalam menyusun kegiatan pembelajaran berbasis permainan.</w:t>
      </w:r>
    </w:p>
    <w:p w14:paraId="7D5F58A7" w14:textId="77777777" w:rsidR="008E2E54" w:rsidRDefault="008E2E54" w:rsidP="00C036D3">
      <w:pPr>
        <w:pStyle w:val="ListParagraph"/>
        <w:spacing w:after="0" w:line="360" w:lineRule="auto"/>
        <w:ind w:left="0" w:right="57" w:firstLine="567"/>
        <w:jc w:val="both"/>
        <w:rPr>
          <w:rFonts w:ascii="Times New Roman" w:hAnsi="Times New Roman" w:cs="Times New Roman"/>
          <w:sz w:val="24"/>
          <w:szCs w:val="24"/>
          <w:lang w:val="en-ID"/>
        </w:rPr>
      </w:pPr>
      <w:r>
        <w:rPr>
          <w:rFonts w:ascii="Times New Roman" w:hAnsi="Times New Roman" w:cs="Times New Roman"/>
          <w:sz w:val="24"/>
          <w:szCs w:val="24"/>
          <w:lang w:val="en-ID"/>
        </w:rPr>
        <w:t>Dibandingkan dengan metode konvensional yang bergantung pada pembelian APE pabrikan, pendekatan pelatihan ini lebih berkelanjutan karena melibatkan pemanfaatan bahan lokal, hemat biaya, dan mampu menumbuhkan rasa memiliki terhadap media pembelajaran yang dibuat.</w:t>
      </w:r>
      <w:r>
        <w:rPr>
          <w:rFonts w:ascii="Times New Roman" w:hAnsi="Times New Roman" w:cs="Times New Roman"/>
          <w:sz w:val="24"/>
          <w:szCs w:val="24"/>
        </w:rPr>
        <w:t xml:space="preserve"> </w:t>
      </w:r>
      <w:r>
        <w:rPr>
          <w:rFonts w:ascii="Times New Roman" w:hAnsi="Times New Roman" w:cs="Times New Roman"/>
          <w:sz w:val="24"/>
          <w:szCs w:val="24"/>
          <w:lang w:val="en-ID"/>
        </w:rPr>
        <w:t>Dampak positif dari kegiatan ini dapat dilihat dari meningkatnya keterlibatan anak-anak dalam kegiatan belajar mengajar dan peningkatan motivasi guru dalam mengembangkan media pembelajaran secara mandiri.</w:t>
      </w:r>
    </w:p>
    <w:p w14:paraId="4DD9052A" w14:textId="77777777" w:rsidR="008E2E54" w:rsidRDefault="008E2E54" w:rsidP="008E2E54">
      <w:pPr>
        <w:pStyle w:val="Heading2"/>
        <w:rPr>
          <w:rFonts w:ascii="Times New Roman" w:hAnsi="Times New Roman" w:cs="Times New Roman"/>
          <w:sz w:val="24"/>
          <w:szCs w:val="24"/>
        </w:rPr>
      </w:pPr>
    </w:p>
    <w:p w14:paraId="19A7F7E6" w14:textId="77777777" w:rsidR="008E2E54" w:rsidRPr="00C036D3" w:rsidRDefault="008E2E54" w:rsidP="008E2E54">
      <w:pPr>
        <w:pStyle w:val="Heading2"/>
        <w:rPr>
          <w:rFonts w:ascii="Times New Roman" w:hAnsi="Times New Roman" w:cs="Times New Roman"/>
          <w:sz w:val="24"/>
          <w:szCs w:val="24"/>
        </w:rPr>
      </w:pPr>
      <w:r w:rsidRPr="00C036D3">
        <w:rPr>
          <w:rFonts w:ascii="Times New Roman" w:hAnsi="Times New Roman" w:cs="Times New Roman"/>
          <w:sz w:val="24"/>
          <w:szCs w:val="24"/>
        </w:rPr>
        <w:t>SIMPULAN</w:t>
      </w:r>
    </w:p>
    <w:p w14:paraId="6BA628E0" w14:textId="23383DB7" w:rsidR="008E2E54" w:rsidRDefault="008E2E54" w:rsidP="00C036D3">
      <w:pPr>
        <w:pStyle w:val="ListParagraph"/>
        <w:spacing w:after="0" w:line="360" w:lineRule="auto"/>
        <w:ind w:left="0" w:right="57" w:firstLine="567"/>
        <w:jc w:val="both"/>
        <w:rPr>
          <w:rFonts w:ascii="Times New Roman" w:hAnsi="Times New Roman" w:cs="Times New Roman"/>
          <w:sz w:val="24"/>
          <w:szCs w:val="24"/>
          <w:lang w:val="en-ID"/>
        </w:rPr>
      </w:pPr>
      <w:r>
        <w:rPr>
          <w:rFonts w:ascii="Times New Roman" w:hAnsi="Times New Roman" w:cs="Times New Roman"/>
          <w:sz w:val="24"/>
          <w:szCs w:val="24"/>
          <w:lang w:val="en-ID"/>
        </w:rPr>
        <w:t>Pelatihan pembuatan APE ramah lingkungan di PAUD Nurul Huda berhasil meningkatkan:</w:t>
      </w:r>
      <w:r>
        <w:rPr>
          <w:rFonts w:ascii="Times New Roman" w:hAnsi="Times New Roman" w:cs="Times New Roman"/>
          <w:sz w:val="24"/>
          <w:szCs w:val="24"/>
        </w:rPr>
        <w:t xml:space="preserve"> (1) </w:t>
      </w:r>
      <w:r>
        <w:rPr>
          <w:rFonts w:ascii="Times New Roman" w:hAnsi="Times New Roman" w:cs="Times New Roman"/>
          <w:sz w:val="24"/>
          <w:szCs w:val="24"/>
          <w:lang w:val="en-ID"/>
        </w:rPr>
        <w:t>Kuantitas dan variasi alat permainan edukatif yang tersedia di lembaga tersebut</w:t>
      </w:r>
      <w:r>
        <w:rPr>
          <w:rFonts w:ascii="Times New Roman" w:hAnsi="Times New Roman" w:cs="Times New Roman"/>
          <w:sz w:val="24"/>
          <w:szCs w:val="24"/>
        </w:rPr>
        <w:t>; (</w:t>
      </w:r>
      <w:r>
        <w:rPr>
          <w:rFonts w:ascii="Times New Roman" w:hAnsi="Times New Roman" w:cs="Times New Roman"/>
          <w:sz w:val="24"/>
          <w:szCs w:val="24"/>
          <w:lang w:val="en-ID"/>
        </w:rPr>
        <w:t>2</w:t>
      </w:r>
      <w:r>
        <w:rPr>
          <w:rFonts w:ascii="Times New Roman" w:hAnsi="Times New Roman" w:cs="Times New Roman"/>
          <w:sz w:val="24"/>
          <w:szCs w:val="24"/>
        </w:rPr>
        <w:t>)</w:t>
      </w:r>
      <w:r>
        <w:rPr>
          <w:rFonts w:ascii="Times New Roman" w:hAnsi="Times New Roman" w:cs="Times New Roman"/>
          <w:sz w:val="24"/>
          <w:szCs w:val="24"/>
          <w:lang w:val="en-ID"/>
        </w:rPr>
        <w:t xml:space="preserve"> Kompetensi guru dalam merancang, membuat, dan memanfaatkan APE dari bahan sederhana dan lo</w:t>
      </w:r>
      <w:r>
        <w:rPr>
          <w:rFonts w:ascii="Times New Roman" w:hAnsi="Times New Roman" w:cs="Times New Roman"/>
          <w:sz w:val="24"/>
          <w:szCs w:val="24"/>
        </w:rPr>
        <w:t>k</w:t>
      </w:r>
      <w:r>
        <w:rPr>
          <w:rFonts w:ascii="Times New Roman" w:hAnsi="Times New Roman" w:cs="Times New Roman"/>
          <w:sz w:val="24"/>
          <w:szCs w:val="24"/>
          <w:lang w:val="en-ID"/>
        </w:rPr>
        <w:t>al</w:t>
      </w:r>
      <w:r>
        <w:rPr>
          <w:rFonts w:ascii="Times New Roman" w:hAnsi="Times New Roman" w:cs="Times New Roman"/>
          <w:sz w:val="24"/>
          <w:szCs w:val="24"/>
        </w:rPr>
        <w:t xml:space="preserve">; dan (3) </w:t>
      </w:r>
      <w:r>
        <w:rPr>
          <w:rFonts w:ascii="Times New Roman" w:hAnsi="Times New Roman" w:cs="Times New Roman"/>
          <w:sz w:val="24"/>
          <w:szCs w:val="24"/>
          <w:lang w:val="en-ID"/>
        </w:rPr>
        <w:t>Kesadaran guru terhadap pentingnya kreativitas, keberlanjutan, dan kebermanfaatan media pembelajaran bagi perkembangan anak usia dini.</w:t>
      </w:r>
      <w:r w:rsidR="00C036D3">
        <w:rPr>
          <w:rFonts w:ascii="Times New Roman" w:hAnsi="Times New Roman" w:cs="Times New Roman"/>
          <w:sz w:val="24"/>
          <w:szCs w:val="24"/>
          <w:lang w:val="en-ID"/>
        </w:rPr>
        <w:t xml:space="preserve"> </w:t>
      </w:r>
      <w:r>
        <w:rPr>
          <w:rFonts w:ascii="Times New Roman" w:hAnsi="Times New Roman" w:cs="Times New Roman"/>
          <w:sz w:val="24"/>
          <w:szCs w:val="24"/>
          <w:lang w:val="en-ID"/>
        </w:rPr>
        <w:t>Keberhasilan pelatihan ini menunjukkan bahwa pendekatan pemberdayaan berbasis pelatihan praktis dapat menjadi model efektif untuk diterapkan di PAUD lain dalam rangka meningkatkan mutu pembelajaran anak usia dini dengan sumber daya minimal namun optimal.</w:t>
      </w:r>
    </w:p>
    <w:p w14:paraId="607B16F4" w14:textId="77777777" w:rsidR="008E2E54" w:rsidRDefault="008E2E54" w:rsidP="008E2E54">
      <w:pPr>
        <w:spacing w:before="0" w:beforeAutospacing="0" w:after="0" w:afterAutospacing="0"/>
        <w:rPr>
          <w:lang w:val="en-ID"/>
        </w:rPr>
      </w:pPr>
    </w:p>
    <w:p w14:paraId="60A70A5A" w14:textId="77777777" w:rsidR="008E2E54" w:rsidRDefault="008E2E54" w:rsidP="008E2E54">
      <w:pPr>
        <w:pStyle w:val="Heading2"/>
        <w:rPr>
          <w:rFonts w:ascii="Times New Roman" w:hAnsi="Times New Roman" w:cs="Times New Roman"/>
          <w:sz w:val="24"/>
          <w:szCs w:val="24"/>
        </w:rPr>
      </w:pPr>
      <w:r w:rsidRPr="00C036D3">
        <w:rPr>
          <w:rFonts w:ascii="Times New Roman" w:hAnsi="Times New Roman" w:cs="Times New Roman"/>
          <w:sz w:val="24"/>
          <w:szCs w:val="24"/>
        </w:rPr>
        <w:t>SARAN</w:t>
      </w:r>
    </w:p>
    <w:p w14:paraId="0345013B" w14:textId="77777777" w:rsidR="008E2E54" w:rsidRDefault="008E2E54" w:rsidP="00C036D3">
      <w:pPr>
        <w:pStyle w:val="ListParagraph"/>
        <w:spacing w:after="0" w:line="360" w:lineRule="auto"/>
        <w:ind w:left="0" w:right="57" w:firstLine="567"/>
        <w:jc w:val="both"/>
        <w:rPr>
          <w:rFonts w:ascii="Times New Roman" w:hAnsi="Times New Roman" w:cs="Times New Roman"/>
          <w:sz w:val="24"/>
          <w:szCs w:val="24"/>
        </w:rPr>
      </w:pPr>
      <w:r>
        <w:rPr>
          <w:rFonts w:ascii="Times New Roman" w:hAnsi="Times New Roman" w:cs="Times New Roman"/>
          <w:sz w:val="24"/>
          <w:szCs w:val="24"/>
          <w:lang w:val="en-ID"/>
        </w:rPr>
        <w:t>Berdasarkan hasil pelaksanaan dan evaluasi pelatihan pembuatan alat permainan edukatif (APE) ramah lingkungan di PAUD Nurul Huda, beberapa saran yang dapat diberikan untuk pengembangan ke depan adalah sebagai berikut:</w:t>
      </w:r>
      <w:r>
        <w:t xml:space="preserve"> (1) </w:t>
      </w:r>
      <w:r>
        <w:rPr>
          <w:rFonts w:ascii="Times New Roman" w:hAnsi="Times New Roman" w:cs="Times New Roman"/>
          <w:sz w:val="24"/>
          <w:szCs w:val="24"/>
          <w:lang w:val="en-ID"/>
        </w:rPr>
        <w:t>Perlu diadakan pelatihan lanjutan dengan variasi APE yang lebih beragam dan tematik</w:t>
      </w:r>
      <w:r>
        <w:rPr>
          <w:rFonts w:ascii="Times New Roman" w:hAnsi="Times New Roman" w:cs="Times New Roman"/>
          <w:sz w:val="24"/>
          <w:szCs w:val="24"/>
        </w:rPr>
        <w:t xml:space="preserve">; (2) </w:t>
      </w:r>
      <w:r>
        <w:rPr>
          <w:rFonts w:ascii="Times New Roman" w:hAnsi="Times New Roman" w:cs="Times New Roman"/>
          <w:sz w:val="24"/>
          <w:szCs w:val="24"/>
          <w:lang w:val="en-ID"/>
        </w:rPr>
        <w:t xml:space="preserve">Disarankan </w:t>
      </w:r>
      <w:r>
        <w:rPr>
          <w:rFonts w:ascii="Times New Roman" w:hAnsi="Times New Roman" w:cs="Times New Roman"/>
          <w:sz w:val="24"/>
          <w:szCs w:val="24"/>
          <w:lang w:val="en-ID"/>
        </w:rPr>
        <w:lastRenderedPageBreak/>
        <w:t>ada pendampingan berkelanjutan untuk mendukung kemandirian guru dalam membuat APE</w:t>
      </w:r>
      <w:r>
        <w:rPr>
          <w:rFonts w:ascii="Times New Roman" w:hAnsi="Times New Roman" w:cs="Times New Roman"/>
          <w:sz w:val="24"/>
          <w:szCs w:val="24"/>
        </w:rPr>
        <w:t xml:space="preserve">; (3) </w:t>
      </w:r>
      <w:r>
        <w:rPr>
          <w:rFonts w:ascii="Times New Roman" w:hAnsi="Times New Roman" w:cs="Times New Roman"/>
          <w:sz w:val="24"/>
          <w:szCs w:val="24"/>
          <w:lang w:val="en-ID"/>
        </w:rPr>
        <w:t>Kolaborasi dengan lembaga lain dapat diperkuat untuk dukungan pelatihan dan penyebarluasan hasil</w:t>
      </w:r>
      <w:r>
        <w:rPr>
          <w:rFonts w:ascii="Times New Roman" w:hAnsi="Times New Roman" w:cs="Times New Roman"/>
          <w:sz w:val="24"/>
          <w:szCs w:val="24"/>
        </w:rPr>
        <w:t xml:space="preserve">; (4) </w:t>
      </w:r>
      <w:r>
        <w:rPr>
          <w:rFonts w:ascii="Times New Roman" w:hAnsi="Times New Roman" w:cs="Times New Roman"/>
          <w:sz w:val="24"/>
          <w:szCs w:val="24"/>
          <w:lang w:val="en-ID"/>
        </w:rPr>
        <w:t>Pembuatan panduan praktis APE ramah lingkungan akan membantu replikasi di PAUD lain</w:t>
      </w:r>
      <w:r>
        <w:rPr>
          <w:rFonts w:ascii="Times New Roman" w:hAnsi="Times New Roman" w:cs="Times New Roman"/>
          <w:sz w:val="24"/>
          <w:szCs w:val="24"/>
        </w:rPr>
        <w:t xml:space="preserve">; dan (5) </w:t>
      </w:r>
      <w:r>
        <w:rPr>
          <w:rFonts w:ascii="Times New Roman" w:hAnsi="Times New Roman" w:cs="Times New Roman"/>
          <w:sz w:val="24"/>
          <w:szCs w:val="24"/>
          <w:lang w:val="en-ID"/>
        </w:rPr>
        <w:t xml:space="preserve">Guru perlu diarahkan mengintegrasikan APE ke dalam pembelajaran yang selaras dengan Kurikulum Merdeka. </w:t>
      </w:r>
    </w:p>
    <w:p w14:paraId="094CE271" w14:textId="77777777" w:rsidR="008E2E54" w:rsidRDefault="008E2E54" w:rsidP="008E2E54">
      <w:pPr>
        <w:pStyle w:val="Heading2"/>
        <w:rPr>
          <w:rFonts w:ascii="Times New Roman" w:hAnsi="Times New Roman" w:cs="Times New Roman"/>
          <w:sz w:val="24"/>
          <w:szCs w:val="24"/>
        </w:rPr>
      </w:pPr>
    </w:p>
    <w:p w14:paraId="6597D0C2" w14:textId="77777777" w:rsidR="008E2E54" w:rsidRPr="00C036D3" w:rsidRDefault="008E2E54" w:rsidP="008E2E54">
      <w:pPr>
        <w:pStyle w:val="Heading2"/>
        <w:rPr>
          <w:rFonts w:ascii="Times New Roman" w:hAnsi="Times New Roman" w:cs="Times New Roman"/>
          <w:sz w:val="24"/>
          <w:szCs w:val="24"/>
        </w:rPr>
      </w:pPr>
      <w:r w:rsidRPr="00C036D3">
        <w:rPr>
          <w:rFonts w:ascii="Times New Roman" w:hAnsi="Times New Roman" w:cs="Times New Roman"/>
          <w:sz w:val="24"/>
          <w:szCs w:val="24"/>
        </w:rPr>
        <w:t>DAFTAR PUSTAKA</w:t>
      </w:r>
    </w:p>
    <w:p w14:paraId="3D9608A2" w14:textId="6EDC6B39"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fldChar w:fldCharType="begin"/>
      </w:r>
      <w:r>
        <w:instrText xml:space="preserve"> ADDIN ZOTERO_BIBL {"uncited":[],"omitted":[],"custom":[]} CSL_BIBLIOGRAPHY </w:instrText>
      </w:r>
      <w:r>
        <w:fldChar w:fldCharType="separate"/>
      </w:r>
      <w:r>
        <w:rPr>
          <w:rFonts w:ascii="Times New Roman" w:hAnsi="Times New Roman" w:cs="Times New Roman"/>
          <w:sz w:val="24"/>
        </w:rPr>
        <w:t xml:space="preserve">Cendana, H., &amp; Suryana, D. (2022). Pengembangan permainan tradisional untuk meningkatkan kemampuan bahasa anak usia dini. </w:t>
      </w:r>
      <w:r>
        <w:rPr>
          <w:rFonts w:ascii="Times New Roman" w:hAnsi="Times New Roman" w:cs="Times New Roman"/>
          <w:i/>
          <w:iCs/>
          <w:sz w:val="24"/>
        </w:rPr>
        <w:t>Jurnal Obsesi: Jurnal Pendidikan Anak Usia Dini</w:t>
      </w:r>
      <w:r>
        <w:rPr>
          <w:rFonts w:ascii="Times New Roman" w:hAnsi="Times New Roman" w:cs="Times New Roman"/>
          <w:sz w:val="24"/>
        </w:rPr>
        <w:t xml:space="preserve">, </w:t>
      </w:r>
      <w:r>
        <w:rPr>
          <w:rFonts w:ascii="Times New Roman" w:hAnsi="Times New Roman" w:cs="Times New Roman"/>
          <w:i/>
          <w:iCs/>
          <w:sz w:val="24"/>
        </w:rPr>
        <w:t>6</w:t>
      </w:r>
      <w:r>
        <w:rPr>
          <w:rFonts w:ascii="Times New Roman" w:hAnsi="Times New Roman" w:cs="Times New Roman"/>
          <w:sz w:val="24"/>
        </w:rPr>
        <w:t>(2), 771–778.</w:t>
      </w:r>
    </w:p>
    <w:p w14:paraId="3FD6143B" w14:textId="77777777"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rPr>
          <w:rFonts w:ascii="Times New Roman" w:hAnsi="Times New Roman" w:cs="Times New Roman"/>
          <w:sz w:val="24"/>
        </w:rPr>
        <w:t xml:space="preserve">Deluma, R. Y., &amp; Setiawan, B. (2023). </w:t>
      </w:r>
      <w:r>
        <w:rPr>
          <w:rFonts w:ascii="Times New Roman" w:hAnsi="Times New Roman" w:cs="Times New Roman"/>
          <w:i/>
          <w:iCs/>
          <w:sz w:val="24"/>
        </w:rPr>
        <w:t>Strategi pembelajaran anak usia dini</w:t>
      </w:r>
      <w:r>
        <w:rPr>
          <w:rFonts w:ascii="Times New Roman" w:hAnsi="Times New Roman" w:cs="Times New Roman"/>
          <w:sz w:val="24"/>
        </w:rPr>
        <w:t>. CV. Dewa Publishing. https://books.google.com/books?hl=id&amp;lr=&amp;id=JhDYEAAAQBAJ&amp;oi=fnd&amp;pg=PA121&amp;dq=deluma+2023&amp;ots=MvuXDIZ6-c&amp;sig=kjimcxW4c5f2rGvDuQylybhQ_1Q</w:t>
      </w:r>
    </w:p>
    <w:p w14:paraId="12D2EC0F" w14:textId="77777777"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rPr>
          <w:rFonts w:ascii="Times New Roman" w:hAnsi="Times New Roman" w:cs="Times New Roman"/>
          <w:sz w:val="24"/>
        </w:rPr>
        <w:t xml:space="preserve">Hasbi, M., Wahyuni, M., Kurniati, E., Muis, A., Mirawati, M., Syamsiatin, E., Islamiyah, R., &amp; Justicia, R. (2021). </w:t>
      </w:r>
      <w:r>
        <w:rPr>
          <w:rFonts w:ascii="Times New Roman" w:hAnsi="Times New Roman" w:cs="Times New Roman"/>
          <w:i/>
          <w:iCs/>
          <w:sz w:val="24"/>
        </w:rPr>
        <w:t>Panduan pemilihan, pembuatan, dan pemanfaatan APE secara mandiri</w:t>
      </w:r>
      <w:r>
        <w:rPr>
          <w:rFonts w:ascii="Times New Roman" w:hAnsi="Times New Roman" w:cs="Times New Roman"/>
          <w:sz w:val="24"/>
        </w:rPr>
        <w:t xml:space="preserve"> [Monograph]. Direktorat Pendidikan Anak Usia Dini. https://repositori.kemdikbud.go.id/25122/</w:t>
      </w:r>
    </w:p>
    <w:p w14:paraId="40B6C002" w14:textId="77777777"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rPr>
          <w:rFonts w:ascii="Times New Roman" w:hAnsi="Times New Roman" w:cs="Times New Roman"/>
          <w:sz w:val="24"/>
        </w:rPr>
        <w:t xml:space="preserve">Hurlock, E. B. (2013). </w:t>
      </w:r>
      <w:r>
        <w:rPr>
          <w:rFonts w:ascii="Times New Roman" w:hAnsi="Times New Roman" w:cs="Times New Roman"/>
          <w:i/>
          <w:iCs/>
          <w:sz w:val="24"/>
        </w:rPr>
        <w:t>Child Growth and Development</w:t>
      </w:r>
      <w:r>
        <w:rPr>
          <w:rFonts w:ascii="Times New Roman" w:hAnsi="Times New Roman" w:cs="Times New Roman"/>
          <w:sz w:val="24"/>
        </w:rPr>
        <w:t>. Literary Licensing, LLC.</w:t>
      </w:r>
    </w:p>
    <w:p w14:paraId="3DF0EE49" w14:textId="77777777"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rPr>
          <w:rFonts w:ascii="Times New Roman" w:hAnsi="Times New Roman" w:cs="Times New Roman"/>
          <w:sz w:val="24"/>
        </w:rPr>
        <w:t xml:space="preserve">Lontolawa, E. D., Pramidanirwa, I. R., &amp; Clarinta, L. K. (2024). Pengembangan kemampuan motorik anak usia dini melalui eksplorasi inovatif alat permainan sederhana di pos PAUD terpadu Kalijudan. </w:t>
      </w:r>
      <w:r>
        <w:rPr>
          <w:rFonts w:ascii="Times New Roman" w:hAnsi="Times New Roman" w:cs="Times New Roman"/>
          <w:i/>
          <w:iCs/>
          <w:sz w:val="24"/>
        </w:rPr>
        <w:t>Jurnal Akademik Pengabdian Masyarakat</w:t>
      </w:r>
      <w:r>
        <w:rPr>
          <w:rFonts w:ascii="Times New Roman" w:hAnsi="Times New Roman" w:cs="Times New Roman"/>
          <w:sz w:val="24"/>
        </w:rPr>
        <w:t xml:space="preserve">, </w:t>
      </w:r>
      <w:r>
        <w:rPr>
          <w:rFonts w:ascii="Times New Roman" w:hAnsi="Times New Roman" w:cs="Times New Roman"/>
          <w:i/>
          <w:iCs/>
          <w:sz w:val="24"/>
        </w:rPr>
        <w:t>2</w:t>
      </w:r>
      <w:r>
        <w:rPr>
          <w:rFonts w:ascii="Times New Roman" w:hAnsi="Times New Roman" w:cs="Times New Roman"/>
          <w:sz w:val="24"/>
        </w:rPr>
        <w:t>(5), 205–211.</w:t>
      </w:r>
    </w:p>
    <w:p w14:paraId="5EF22D07" w14:textId="77777777"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rPr>
          <w:rFonts w:ascii="Times New Roman" w:hAnsi="Times New Roman" w:cs="Times New Roman"/>
          <w:sz w:val="24"/>
        </w:rPr>
        <w:t xml:space="preserve">Ningsih, R. W., Farida, N., &amp; Shalihat, S. (2023). KESENJANGAN HAK DAN KEWAJIBAN GURU PAUD DENGAN GURU NON PAUD. </w:t>
      </w:r>
      <w:r>
        <w:rPr>
          <w:rFonts w:ascii="Times New Roman" w:hAnsi="Times New Roman" w:cs="Times New Roman"/>
          <w:i/>
          <w:iCs/>
          <w:sz w:val="24"/>
        </w:rPr>
        <w:t>Jurnal Sentra Pendidikan Anak Usia Dini</w:t>
      </w:r>
      <w:r>
        <w:rPr>
          <w:rFonts w:ascii="Times New Roman" w:hAnsi="Times New Roman" w:cs="Times New Roman"/>
          <w:sz w:val="24"/>
        </w:rPr>
        <w:t xml:space="preserve">, </w:t>
      </w:r>
      <w:r>
        <w:rPr>
          <w:rFonts w:ascii="Times New Roman" w:hAnsi="Times New Roman" w:cs="Times New Roman"/>
          <w:i/>
          <w:iCs/>
          <w:sz w:val="24"/>
        </w:rPr>
        <w:t>2</w:t>
      </w:r>
      <w:r>
        <w:rPr>
          <w:rFonts w:ascii="Times New Roman" w:hAnsi="Times New Roman" w:cs="Times New Roman"/>
          <w:sz w:val="24"/>
        </w:rPr>
        <w:t>(2), Article 2. https://doi.org/10.51544/sentra.v2i1.3857</w:t>
      </w:r>
    </w:p>
    <w:p w14:paraId="0BB63C77" w14:textId="77777777"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rPr>
          <w:rFonts w:ascii="Times New Roman" w:hAnsi="Times New Roman" w:cs="Times New Roman"/>
          <w:sz w:val="24"/>
        </w:rPr>
        <w:t xml:space="preserve">Nisa, A. K., Handayani, A., &amp; Rahmawati, D. (2025). Kesehatan Mental Kunci Utama Meningkatkan Motivasi Belajar Siswa SD. </w:t>
      </w:r>
      <w:r>
        <w:rPr>
          <w:rFonts w:ascii="Times New Roman" w:hAnsi="Times New Roman" w:cs="Times New Roman"/>
          <w:i/>
          <w:iCs/>
          <w:sz w:val="24"/>
        </w:rPr>
        <w:t>DIKDAS MATAPPA: Jurnal Ilmu Pendidikan Dasar</w:t>
      </w:r>
      <w:r>
        <w:rPr>
          <w:rFonts w:ascii="Times New Roman" w:hAnsi="Times New Roman" w:cs="Times New Roman"/>
          <w:sz w:val="24"/>
        </w:rPr>
        <w:t xml:space="preserve">, </w:t>
      </w:r>
      <w:r>
        <w:rPr>
          <w:rFonts w:ascii="Times New Roman" w:hAnsi="Times New Roman" w:cs="Times New Roman"/>
          <w:i/>
          <w:iCs/>
          <w:sz w:val="24"/>
        </w:rPr>
        <w:t>8</w:t>
      </w:r>
      <w:r>
        <w:rPr>
          <w:rFonts w:ascii="Times New Roman" w:hAnsi="Times New Roman" w:cs="Times New Roman"/>
          <w:sz w:val="24"/>
        </w:rPr>
        <w:t>(1), 01–10.</w:t>
      </w:r>
    </w:p>
    <w:p w14:paraId="693A4951" w14:textId="77777777"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rPr>
          <w:rFonts w:ascii="Times New Roman" w:hAnsi="Times New Roman" w:cs="Times New Roman"/>
          <w:sz w:val="24"/>
        </w:rPr>
        <w:t xml:space="preserve">Papalia, D. E., Olds, S. W., &amp; Feldman, R. D. (2007). </w:t>
      </w:r>
      <w:r>
        <w:rPr>
          <w:rFonts w:ascii="Times New Roman" w:hAnsi="Times New Roman" w:cs="Times New Roman"/>
          <w:i/>
          <w:iCs/>
          <w:sz w:val="24"/>
        </w:rPr>
        <w:t>Human development</w:t>
      </w:r>
      <w:r>
        <w:rPr>
          <w:rFonts w:ascii="Times New Roman" w:hAnsi="Times New Roman" w:cs="Times New Roman"/>
          <w:sz w:val="24"/>
        </w:rPr>
        <w:t>. McGraw-Hill. https://psycnet.apa.org/record/2006-01747-000</w:t>
      </w:r>
    </w:p>
    <w:p w14:paraId="7C1B8914" w14:textId="77777777"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rPr>
          <w:rFonts w:ascii="Times New Roman" w:hAnsi="Times New Roman" w:cs="Times New Roman"/>
          <w:sz w:val="24"/>
        </w:rPr>
        <w:lastRenderedPageBreak/>
        <w:t xml:space="preserve">Rahmah, N. (2022). Pendampingan pembuatan alat permainan edukatif (APE) matematika bagi guru PAUD di Kelurahan Balandai Kota Palopo. </w:t>
      </w:r>
      <w:r>
        <w:rPr>
          <w:rFonts w:ascii="Times New Roman" w:hAnsi="Times New Roman" w:cs="Times New Roman"/>
          <w:i/>
          <w:iCs/>
          <w:sz w:val="24"/>
        </w:rPr>
        <w:t>Transformasi: Jurnal Pengabdian Masyarakat</w:t>
      </w:r>
      <w:r>
        <w:rPr>
          <w:rFonts w:ascii="Times New Roman" w:hAnsi="Times New Roman" w:cs="Times New Roman"/>
          <w:sz w:val="24"/>
        </w:rPr>
        <w:t xml:space="preserve">, </w:t>
      </w:r>
      <w:r>
        <w:rPr>
          <w:rFonts w:ascii="Times New Roman" w:hAnsi="Times New Roman" w:cs="Times New Roman"/>
          <w:i/>
          <w:iCs/>
          <w:sz w:val="24"/>
        </w:rPr>
        <w:t>18</w:t>
      </w:r>
      <w:r>
        <w:rPr>
          <w:rFonts w:ascii="Times New Roman" w:hAnsi="Times New Roman" w:cs="Times New Roman"/>
          <w:sz w:val="24"/>
        </w:rPr>
        <w:t>(1), 137–153.</w:t>
      </w:r>
    </w:p>
    <w:p w14:paraId="4766D09B" w14:textId="77777777"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rPr>
          <w:rFonts w:ascii="Times New Roman" w:hAnsi="Times New Roman" w:cs="Times New Roman"/>
          <w:sz w:val="24"/>
        </w:rPr>
        <w:t xml:space="preserve">Rakhmawati, R. (2022). Alat Permainan Edukatif (APE) untuk Meningkatkan Perkembangan Sosial Emosional Anak Usia Dini. </w:t>
      </w:r>
      <w:r>
        <w:rPr>
          <w:rFonts w:ascii="Times New Roman" w:hAnsi="Times New Roman" w:cs="Times New Roman"/>
          <w:i/>
          <w:iCs/>
          <w:sz w:val="24"/>
        </w:rPr>
        <w:t>Bulletin of Counseling and Psychotherapy</w:t>
      </w:r>
      <w:r>
        <w:rPr>
          <w:rFonts w:ascii="Times New Roman" w:hAnsi="Times New Roman" w:cs="Times New Roman"/>
          <w:sz w:val="24"/>
        </w:rPr>
        <w:t xml:space="preserve">, </w:t>
      </w:r>
      <w:r>
        <w:rPr>
          <w:rFonts w:ascii="Times New Roman" w:hAnsi="Times New Roman" w:cs="Times New Roman"/>
          <w:i/>
          <w:iCs/>
          <w:sz w:val="24"/>
        </w:rPr>
        <w:t>4</w:t>
      </w:r>
      <w:r>
        <w:rPr>
          <w:rFonts w:ascii="Times New Roman" w:hAnsi="Times New Roman" w:cs="Times New Roman"/>
          <w:sz w:val="24"/>
        </w:rPr>
        <w:t>(2), 381–387.</w:t>
      </w:r>
    </w:p>
    <w:p w14:paraId="4E5DAC64" w14:textId="77777777"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rPr>
          <w:rFonts w:ascii="Times New Roman" w:hAnsi="Times New Roman" w:cs="Times New Roman"/>
          <w:sz w:val="24"/>
        </w:rPr>
        <w:t xml:space="preserve">Yasbiati, M. P., &amp; Gandana, G. (2018). </w:t>
      </w:r>
      <w:r>
        <w:rPr>
          <w:rFonts w:ascii="Times New Roman" w:hAnsi="Times New Roman" w:cs="Times New Roman"/>
          <w:i/>
          <w:iCs/>
          <w:sz w:val="24"/>
        </w:rPr>
        <w:t>Alat Permainan Edukatif untuk Anak Usia Dini (Teori dan Konsep Dasar)</w:t>
      </w:r>
      <w:r>
        <w:rPr>
          <w:rFonts w:ascii="Times New Roman" w:hAnsi="Times New Roman" w:cs="Times New Roman"/>
          <w:sz w:val="24"/>
        </w:rPr>
        <w:t>. Ksatria Siliwangi. https://books.google.com/books?hl=id&amp;lr=&amp;id=Q4T6DwAAQBAJ&amp;oi=fnd&amp;pg=PA1&amp;dq=mengandung+muatan+nilai+dan+pengalaman+belajar,+maka+bisa+dikategorikan+sebagai+APE&amp;ots=V7Vf0LYPYG&amp;sig=s8JcJP7tb8uIKJZHhdPXlrMJo-s</w:t>
      </w:r>
    </w:p>
    <w:p w14:paraId="7AAB493F" w14:textId="77777777" w:rsidR="008E2E54" w:rsidRDefault="008E2E54" w:rsidP="00C036D3">
      <w:pPr>
        <w:pStyle w:val="Bibliography"/>
        <w:spacing w:before="0" w:beforeAutospacing="0" w:after="0" w:afterAutospacing="0" w:line="360" w:lineRule="auto"/>
        <w:ind w:left="567" w:right="0" w:hanging="567"/>
        <w:jc w:val="both"/>
        <w:rPr>
          <w:rFonts w:ascii="Times New Roman" w:hAnsi="Times New Roman" w:cs="Times New Roman"/>
          <w:sz w:val="24"/>
        </w:rPr>
      </w:pPr>
      <w:r>
        <w:rPr>
          <w:rFonts w:ascii="Times New Roman" w:hAnsi="Times New Roman" w:cs="Times New Roman"/>
          <w:sz w:val="24"/>
        </w:rPr>
        <w:t xml:space="preserve">Zaman, B. (2014). Esensi Sumber Belajar dalam Pembelajaran Anak Usia Dini. </w:t>
      </w:r>
      <w:r>
        <w:rPr>
          <w:rFonts w:ascii="Times New Roman" w:hAnsi="Times New Roman" w:cs="Times New Roman"/>
          <w:i/>
          <w:iCs/>
          <w:sz w:val="24"/>
        </w:rPr>
        <w:t>Media Dan Sumber Belajar TK</w:t>
      </w:r>
      <w:r>
        <w:rPr>
          <w:rFonts w:ascii="Times New Roman" w:hAnsi="Times New Roman" w:cs="Times New Roman"/>
          <w:sz w:val="24"/>
        </w:rPr>
        <w:t>, 1–39.</w:t>
      </w:r>
    </w:p>
    <w:p w14:paraId="1825FCAF" w14:textId="77777777" w:rsidR="008E2E54" w:rsidRDefault="008E2E54" w:rsidP="00C036D3">
      <w:pPr>
        <w:pStyle w:val="Heading4"/>
        <w:spacing w:line="360" w:lineRule="auto"/>
        <w:ind w:left="567" w:hanging="567"/>
        <w:rPr>
          <w:rFonts w:ascii="Times New Roman" w:hAnsi="Times New Roman" w:cs="Times New Roman"/>
          <w:sz w:val="24"/>
          <w:szCs w:val="24"/>
          <w:lang w:val="en-ID"/>
        </w:rPr>
      </w:pPr>
      <w:r>
        <w:rPr>
          <w:rFonts w:ascii="Times New Roman" w:hAnsi="Times New Roman" w:cs="Times New Roman"/>
          <w:sz w:val="24"/>
          <w:szCs w:val="24"/>
        </w:rPr>
        <w:fldChar w:fldCharType="end"/>
      </w:r>
    </w:p>
    <w:p w14:paraId="56AD44FF" w14:textId="77777777" w:rsidR="008E2E54" w:rsidRPr="0021036D" w:rsidRDefault="008E2E54" w:rsidP="00C036D3">
      <w:pPr>
        <w:pStyle w:val="ListParagraph"/>
        <w:spacing w:after="0" w:line="360" w:lineRule="auto"/>
        <w:ind w:left="567" w:right="57" w:hanging="567"/>
        <w:jc w:val="both"/>
        <w:rPr>
          <w:rFonts w:ascii="Times New Roman" w:hAnsi="Times New Roman" w:cs="Times New Roman"/>
          <w:sz w:val="24"/>
          <w:szCs w:val="24"/>
          <w:lang w:val="sv-SE"/>
        </w:rPr>
      </w:pPr>
    </w:p>
    <w:sectPr w:rsidR="008E2E54" w:rsidRPr="0021036D" w:rsidSect="002B0826">
      <w:headerReference w:type="first" r:id="rId20"/>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16A3" w14:textId="77777777" w:rsidR="00F97E68" w:rsidRDefault="00F97E68" w:rsidP="0048529F">
      <w:pPr>
        <w:spacing w:before="0" w:after="0"/>
      </w:pPr>
      <w:r>
        <w:separator/>
      </w:r>
    </w:p>
  </w:endnote>
  <w:endnote w:type="continuationSeparator" w:id="0">
    <w:p w14:paraId="3BE530A3" w14:textId="77777777" w:rsidR="00F97E68" w:rsidRDefault="00F97E68"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7F75" w14:textId="77777777" w:rsidR="00EC75E3" w:rsidRPr="006A7100" w:rsidRDefault="00F97E68">
    <w:pPr>
      <w:pStyle w:val="Footer"/>
      <w:rPr>
        <w:rFonts w:ascii="Times New Roman" w:hAnsi="Times New Roman" w:cs="Times New Roman"/>
      </w:rPr>
    </w:pPr>
    <w:sdt>
      <w:sdtPr>
        <w:rPr>
          <w:rFonts w:ascii="Times New Roman" w:hAnsi="Times New Roman" w:cs="Times New Roman"/>
        </w:rPr>
        <w:id w:val="-1747801058"/>
        <w:docPartObj>
          <w:docPartGallery w:val="Page Numbers (Bottom of Page)"/>
          <w:docPartUnique/>
        </w:docPartObj>
      </w:sdtPr>
      <w:sdtEndPr>
        <w:rPr>
          <w:noProof/>
        </w:rPr>
      </w:sdtEndPr>
      <w:sdtContent>
        <w:r w:rsidR="00FF7E7B" w:rsidRPr="006A7100">
          <w:rPr>
            <w:rFonts w:ascii="Times New Roman" w:hAnsi="Times New Roman" w:cs="Times New Roman"/>
          </w:rPr>
          <w:fldChar w:fldCharType="begin"/>
        </w:r>
        <w:r w:rsidR="00EC75E3" w:rsidRPr="006A7100">
          <w:rPr>
            <w:rFonts w:ascii="Times New Roman" w:hAnsi="Times New Roman" w:cs="Times New Roman"/>
          </w:rPr>
          <w:instrText xml:space="preserve"> PAGE   \* MERGEFORMAT </w:instrText>
        </w:r>
        <w:r w:rsidR="00FF7E7B" w:rsidRPr="006A7100">
          <w:rPr>
            <w:rFonts w:ascii="Times New Roman" w:hAnsi="Times New Roman" w:cs="Times New Roman"/>
          </w:rPr>
          <w:fldChar w:fldCharType="separate"/>
        </w:r>
        <w:r w:rsidR="00E341F9" w:rsidRPr="006A7100">
          <w:rPr>
            <w:rFonts w:ascii="Times New Roman" w:hAnsi="Times New Roman" w:cs="Times New Roman"/>
            <w:noProof/>
          </w:rPr>
          <w:t>4</w:t>
        </w:r>
        <w:r w:rsidR="00FF7E7B" w:rsidRPr="006A7100">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27270"/>
      <w:docPartObj>
        <w:docPartGallery w:val="Page Numbers (Bottom of Page)"/>
        <w:docPartUnique/>
      </w:docPartObj>
    </w:sdtPr>
    <w:sdtEndPr>
      <w:rPr>
        <w:noProof/>
        <w:sz w:val="20"/>
      </w:rPr>
    </w:sdtEndPr>
    <w:sdtContent>
      <w:p w14:paraId="2B671F55" w14:textId="77777777" w:rsidR="00EC75E3" w:rsidRPr="00264831" w:rsidRDefault="00FF7E7B" w:rsidP="00B60EF7">
        <w:pPr>
          <w:pStyle w:val="Footer"/>
          <w:spacing w:before="100" w:after="100"/>
          <w:rPr>
            <w:sz w:val="20"/>
          </w:rPr>
        </w:pPr>
        <w:r w:rsidRPr="00264831">
          <w:rPr>
            <w:rFonts w:ascii="Calisto MT" w:hAnsi="Calisto MT"/>
            <w:sz w:val="20"/>
          </w:rPr>
          <w:fldChar w:fldCharType="begin"/>
        </w:r>
        <w:r w:rsidR="00EC75E3" w:rsidRPr="002F3CB5">
          <w:rPr>
            <w:rFonts w:ascii="Calisto MT" w:hAnsi="Calisto MT"/>
            <w:sz w:val="20"/>
          </w:rPr>
          <w:instrText xml:space="preserve"> PAGE   \* MERGEFORMAT </w:instrText>
        </w:r>
        <w:r w:rsidRPr="00264831">
          <w:rPr>
            <w:rFonts w:ascii="Calisto MT" w:hAnsi="Calisto MT"/>
            <w:sz w:val="20"/>
          </w:rPr>
          <w:fldChar w:fldCharType="separate"/>
        </w:r>
        <w:r w:rsidR="00E341F9">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5B7D" w14:textId="77777777" w:rsidR="00F97E68" w:rsidRDefault="00F97E68" w:rsidP="0048529F">
      <w:pPr>
        <w:spacing w:before="0" w:after="0"/>
      </w:pPr>
      <w:r>
        <w:separator/>
      </w:r>
    </w:p>
  </w:footnote>
  <w:footnote w:type="continuationSeparator" w:id="0">
    <w:p w14:paraId="5CA50D79" w14:textId="77777777" w:rsidR="00F97E68" w:rsidRDefault="00F97E68" w:rsidP="004852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6072" w14:textId="77777777" w:rsidR="00EC75E3" w:rsidRDefault="00EC75E3"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B06A" w14:textId="0A57ECB4" w:rsidR="00D10648" w:rsidRPr="0072461A" w:rsidRDefault="00D10648" w:rsidP="00D10648">
    <w:pPr>
      <w:spacing w:beforeAutospacing="0" w:afterAutospacing="0"/>
      <w:jc w:val="left"/>
      <w:rPr>
        <w:rFonts w:eastAsia="Calibri" w:cstheme="minorHAnsi"/>
        <w:b/>
        <w:sz w:val="16"/>
        <w:szCs w:val="24"/>
      </w:rPr>
    </w:pPr>
    <w:r w:rsidRPr="0072461A">
      <w:rPr>
        <w:rFonts w:eastAsia="Calibri" w:cstheme="minorHAnsi"/>
        <w:b/>
        <w:sz w:val="16"/>
        <w:szCs w:val="24"/>
      </w:rPr>
      <w:t>Manggali</w:t>
    </w:r>
  </w:p>
  <w:p w14:paraId="78B33EAA" w14:textId="77777777" w:rsidR="00EC242D" w:rsidRPr="00EC242D" w:rsidRDefault="00EC242D" w:rsidP="00EC242D">
    <w:pPr>
      <w:tabs>
        <w:tab w:val="left" w:pos="5954"/>
      </w:tabs>
      <w:spacing w:beforeAutospacing="0" w:afterAutospacing="0"/>
      <w:jc w:val="left"/>
      <w:rPr>
        <w:rFonts w:ascii="Minion Pro" w:eastAsia="Calibri" w:hAnsi="Minion Pro" w:cstheme="minorHAnsi"/>
        <w:sz w:val="14"/>
        <w:lang w:val="en-GB"/>
      </w:rPr>
    </w:pPr>
    <w:r w:rsidRPr="00EC242D">
      <w:rPr>
        <w:rFonts w:ascii="Minion Pro" w:eastAsia="Calibri" w:hAnsi="Minion Pro" w:cstheme="minorHAnsi"/>
        <w:sz w:val="14"/>
        <w:lang w:val="en-GB"/>
      </w:rPr>
      <w:t>Pelatihan Pembuatan Alat Permainan Edukatif (APE) Ramah Lingkungan Sebagai Upaya Mengembangkan Kreativitas Guru Di PAUD Nurul Huda</w:t>
    </w:r>
  </w:p>
  <w:p w14:paraId="39669B9D" w14:textId="77777777" w:rsidR="008D4566" w:rsidRPr="008D4566" w:rsidRDefault="008D4566" w:rsidP="008D4566">
    <w:pPr>
      <w:tabs>
        <w:tab w:val="left" w:pos="5954"/>
      </w:tabs>
      <w:spacing w:beforeAutospacing="0" w:afterAutospacing="0"/>
      <w:jc w:val="left"/>
      <w:rPr>
        <w:rFonts w:ascii="Minion Pro" w:eastAsia="Calibri" w:hAnsi="Minion Pro" w:cstheme="minorHAnsi"/>
        <w:i/>
        <w:iCs/>
        <w:sz w:val="1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E190" w14:textId="77777777" w:rsidR="000D21F0" w:rsidRPr="00AB6728" w:rsidRDefault="00F97E68" w:rsidP="00B60EF7">
    <w:pPr>
      <w:pStyle w:val="Header"/>
      <w:rPr>
        <w:rFonts w:ascii="Calisto MT" w:hAnsi="Calisto MT" w:cs="Calisto MT"/>
        <w:sz w:val="18"/>
        <w:szCs w:val="18"/>
        <w:lang w:val="it-IT"/>
      </w:rPr>
    </w:pPr>
  </w:p>
  <w:p w14:paraId="26112516" w14:textId="77777777" w:rsidR="000D21F0" w:rsidRPr="00AB6728" w:rsidRDefault="005D4154" w:rsidP="00B802B9">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6E3"/>
    <w:multiLevelType w:val="multilevel"/>
    <w:tmpl w:val="2C6A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27EC8"/>
    <w:multiLevelType w:val="hybridMultilevel"/>
    <w:tmpl w:val="22EAD4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E05CD2"/>
    <w:multiLevelType w:val="hybridMultilevel"/>
    <w:tmpl w:val="81622D24"/>
    <w:lvl w:ilvl="0" w:tplc="38090019">
      <w:start w:val="1"/>
      <w:numFmt w:val="lowerLetter"/>
      <w:lvlText w:val="%1."/>
      <w:lvlJc w:val="left"/>
      <w:pPr>
        <w:ind w:left="1800" w:hanging="360"/>
      </w:p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8A66657"/>
    <w:multiLevelType w:val="hybridMultilevel"/>
    <w:tmpl w:val="D5E68EB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BE1809"/>
    <w:multiLevelType w:val="hybridMultilevel"/>
    <w:tmpl w:val="7AB601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C60525"/>
    <w:multiLevelType w:val="hybridMultilevel"/>
    <w:tmpl w:val="04B862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E61252"/>
    <w:multiLevelType w:val="multilevel"/>
    <w:tmpl w:val="7B4A6C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821B99"/>
    <w:multiLevelType w:val="hybridMultilevel"/>
    <w:tmpl w:val="C61CBBEA"/>
    <w:lvl w:ilvl="0" w:tplc="6308B6F0">
      <w:start w:val="1"/>
      <w:numFmt w:val="decimal"/>
      <w:lvlText w:val="%1."/>
      <w:lvlJc w:val="left"/>
      <w:pPr>
        <w:ind w:left="1080" w:hanging="360"/>
      </w:pPr>
      <w:rPr>
        <w:rFonts w:hAnsi="Symbol"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96D148D"/>
    <w:multiLevelType w:val="hybridMultilevel"/>
    <w:tmpl w:val="ED22F4EE"/>
    <w:lvl w:ilvl="0" w:tplc="73B6B236">
      <w:start w:val="1"/>
      <w:numFmt w:val="decimal"/>
      <w:lvlText w:val="%1."/>
      <w:lvlJc w:val="left"/>
      <w:pPr>
        <w:ind w:left="1080" w:hanging="360"/>
      </w:pPr>
      <w:rPr>
        <w:rFonts w:hint="default"/>
      </w:rPr>
    </w:lvl>
    <w:lvl w:ilvl="1" w:tplc="D2968558">
      <w:numFmt w:val="bullet"/>
      <w:lvlText w:val=""/>
      <w:lvlJc w:val="left"/>
      <w:pPr>
        <w:ind w:left="1800" w:hanging="360"/>
      </w:pPr>
      <w:rPr>
        <w:rFonts w:ascii="Symbol" w:eastAsia="Times New Roman" w:hAnsi="Symbol" w:cstheme="minorHAnsi"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B0D67EB"/>
    <w:multiLevelType w:val="multilevel"/>
    <w:tmpl w:val="BA52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54DB1"/>
    <w:multiLevelType w:val="hybridMultilevel"/>
    <w:tmpl w:val="6AEE9CD2"/>
    <w:lvl w:ilvl="0" w:tplc="FFFFFFFF">
      <w:start w:val="1"/>
      <w:numFmt w:val="decimal"/>
      <w:lvlText w:val="%1."/>
      <w:lvlJc w:val="left"/>
      <w:pPr>
        <w:ind w:left="990" w:hanging="360"/>
      </w:pPr>
    </w:lvl>
    <w:lvl w:ilvl="1" w:tplc="0409000F">
      <w:start w:val="1"/>
      <w:numFmt w:val="decimal"/>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1" w15:restartNumberingAfterBreak="0">
    <w:nsid w:val="22C93A09"/>
    <w:multiLevelType w:val="hybridMultilevel"/>
    <w:tmpl w:val="562A0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9544C"/>
    <w:multiLevelType w:val="hybridMultilevel"/>
    <w:tmpl w:val="5336BF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E8431C4"/>
    <w:multiLevelType w:val="hybridMultilevel"/>
    <w:tmpl w:val="69765C6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2FD404F7"/>
    <w:multiLevelType w:val="hybridMultilevel"/>
    <w:tmpl w:val="FFC4C186"/>
    <w:lvl w:ilvl="0" w:tplc="04090019">
      <w:start w:val="1"/>
      <w:numFmt w:val="lowerLetter"/>
      <w:lvlText w:val="%1."/>
      <w:lvlJc w:val="left"/>
      <w:pPr>
        <w:ind w:left="1287" w:hanging="360"/>
      </w:pPr>
    </w:lvl>
    <w:lvl w:ilvl="1" w:tplc="A264527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0F96E4B"/>
    <w:multiLevelType w:val="hybridMultilevel"/>
    <w:tmpl w:val="7B444036"/>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5320864"/>
    <w:multiLevelType w:val="hybridMultilevel"/>
    <w:tmpl w:val="8ADA6C08"/>
    <w:lvl w:ilvl="0" w:tplc="B92A0AAA">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3AC26A25"/>
    <w:multiLevelType w:val="hybridMultilevel"/>
    <w:tmpl w:val="0C78AFFA"/>
    <w:lvl w:ilvl="0" w:tplc="A8926B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427F557A"/>
    <w:multiLevelType w:val="hybridMultilevel"/>
    <w:tmpl w:val="EC58843E"/>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44BC1000"/>
    <w:multiLevelType w:val="hybridMultilevel"/>
    <w:tmpl w:val="CA8E44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54805E5"/>
    <w:multiLevelType w:val="hybridMultilevel"/>
    <w:tmpl w:val="9A16CC4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1" w15:restartNumberingAfterBreak="0">
    <w:nsid w:val="56BA688A"/>
    <w:multiLevelType w:val="hybridMultilevel"/>
    <w:tmpl w:val="79400EFA"/>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8557761"/>
    <w:multiLevelType w:val="hybridMultilevel"/>
    <w:tmpl w:val="26BECF0C"/>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F994859"/>
    <w:multiLevelType w:val="hybridMultilevel"/>
    <w:tmpl w:val="7B981932"/>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2C03014"/>
    <w:multiLevelType w:val="hybridMultilevel"/>
    <w:tmpl w:val="145208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EA6B35"/>
    <w:multiLevelType w:val="hybridMultilevel"/>
    <w:tmpl w:val="BD7CB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AF0C5A"/>
    <w:multiLevelType w:val="hybridMultilevel"/>
    <w:tmpl w:val="1452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BDD55E3"/>
    <w:multiLevelType w:val="hybridMultilevel"/>
    <w:tmpl w:val="513E2E66"/>
    <w:lvl w:ilvl="0" w:tplc="1090C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E75743"/>
    <w:multiLevelType w:val="multilevel"/>
    <w:tmpl w:val="D78CD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2518D9"/>
    <w:multiLevelType w:val="multilevel"/>
    <w:tmpl w:val="E96206B6"/>
    <w:lvl w:ilvl="0">
      <w:start w:val="1"/>
      <w:numFmt w:val="decimal"/>
      <w:pStyle w:val="yange2"/>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3"/>
  </w:num>
  <w:num w:numId="3">
    <w:abstractNumId w:val="14"/>
  </w:num>
  <w:num w:numId="4">
    <w:abstractNumId w:val="27"/>
  </w:num>
  <w:num w:numId="5">
    <w:abstractNumId w:val="13"/>
  </w:num>
  <w:num w:numId="6">
    <w:abstractNumId w:val="10"/>
  </w:num>
  <w:num w:numId="7">
    <w:abstractNumId w:val="22"/>
  </w:num>
  <w:num w:numId="8">
    <w:abstractNumId w:val="21"/>
  </w:num>
  <w:num w:numId="9">
    <w:abstractNumId w:val="23"/>
  </w:num>
  <w:num w:numId="10">
    <w:abstractNumId w:val="18"/>
  </w:num>
  <w:num w:numId="11">
    <w:abstractNumId w:val="6"/>
  </w:num>
  <w:num w:numId="12">
    <w:abstractNumId w:val="4"/>
  </w:num>
  <w:num w:numId="13">
    <w:abstractNumId w:val="12"/>
  </w:num>
  <w:num w:numId="14">
    <w:abstractNumId w:val="5"/>
  </w:num>
  <w:num w:numId="15">
    <w:abstractNumId w:val="15"/>
  </w:num>
  <w:num w:numId="16">
    <w:abstractNumId w:val="19"/>
  </w:num>
  <w:num w:numId="17">
    <w:abstractNumId w:val="28"/>
  </w:num>
  <w:num w:numId="18">
    <w:abstractNumId w:val="0"/>
  </w:num>
  <w:num w:numId="19">
    <w:abstractNumId w:val="8"/>
  </w:num>
  <w:num w:numId="20">
    <w:abstractNumId w:val="2"/>
  </w:num>
  <w:num w:numId="21">
    <w:abstractNumId w:val="7"/>
  </w:num>
  <w:num w:numId="22">
    <w:abstractNumId w:val="17"/>
  </w:num>
  <w:num w:numId="23">
    <w:abstractNumId w:val="26"/>
  </w:num>
  <w:num w:numId="24">
    <w:abstractNumId w:val="24"/>
  </w:num>
  <w:num w:numId="25">
    <w:abstractNumId w:val="9"/>
  </w:num>
  <w:num w:numId="26">
    <w:abstractNumId w:val="25"/>
  </w:num>
  <w:num w:numId="27">
    <w:abstractNumId w:val="11"/>
  </w:num>
  <w:num w:numId="28">
    <w:abstractNumId w:val="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S3MDM2tDQ3Nje1MDVR0lEKTi0uzszPAykwqgUAUfBF3CwAAAA="/>
  </w:docVars>
  <w:rsids>
    <w:rsidRoot w:val="0048529F"/>
    <w:rsid w:val="0000350D"/>
    <w:rsid w:val="00004249"/>
    <w:rsid w:val="00014CC6"/>
    <w:rsid w:val="0002031A"/>
    <w:rsid w:val="00022A88"/>
    <w:rsid w:val="000238D5"/>
    <w:rsid w:val="00024E01"/>
    <w:rsid w:val="000314C6"/>
    <w:rsid w:val="0004002C"/>
    <w:rsid w:val="0004130F"/>
    <w:rsid w:val="00042B77"/>
    <w:rsid w:val="000449B9"/>
    <w:rsid w:val="00050BB6"/>
    <w:rsid w:val="0005270C"/>
    <w:rsid w:val="0005387D"/>
    <w:rsid w:val="00055E94"/>
    <w:rsid w:val="00061071"/>
    <w:rsid w:val="0007255E"/>
    <w:rsid w:val="0007757A"/>
    <w:rsid w:val="0007797C"/>
    <w:rsid w:val="000916F2"/>
    <w:rsid w:val="00096C78"/>
    <w:rsid w:val="000A21A7"/>
    <w:rsid w:val="000A28A1"/>
    <w:rsid w:val="000A64FD"/>
    <w:rsid w:val="000A725F"/>
    <w:rsid w:val="000B3016"/>
    <w:rsid w:val="000B6D82"/>
    <w:rsid w:val="000B7446"/>
    <w:rsid w:val="000C2C54"/>
    <w:rsid w:val="000C2DE8"/>
    <w:rsid w:val="000C7111"/>
    <w:rsid w:val="000D3326"/>
    <w:rsid w:val="000D547B"/>
    <w:rsid w:val="000E23B0"/>
    <w:rsid w:val="000E51BA"/>
    <w:rsid w:val="000E65FE"/>
    <w:rsid w:val="000E6EBB"/>
    <w:rsid w:val="000F042D"/>
    <w:rsid w:val="000F18E6"/>
    <w:rsid w:val="000F487C"/>
    <w:rsid w:val="00100D05"/>
    <w:rsid w:val="00116E4C"/>
    <w:rsid w:val="00117710"/>
    <w:rsid w:val="001242C4"/>
    <w:rsid w:val="0013027A"/>
    <w:rsid w:val="00136DAD"/>
    <w:rsid w:val="001379E9"/>
    <w:rsid w:val="001447C1"/>
    <w:rsid w:val="00145208"/>
    <w:rsid w:val="00146F31"/>
    <w:rsid w:val="00151214"/>
    <w:rsid w:val="00161E06"/>
    <w:rsid w:val="001645A7"/>
    <w:rsid w:val="00183486"/>
    <w:rsid w:val="00194952"/>
    <w:rsid w:val="001951E9"/>
    <w:rsid w:val="001A02F0"/>
    <w:rsid w:val="001A3E05"/>
    <w:rsid w:val="001A5115"/>
    <w:rsid w:val="001A57DE"/>
    <w:rsid w:val="001B198A"/>
    <w:rsid w:val="001B399B"/>
    <w:rsid w:val="001B649C"/>
    <w:rsid w:val="001B7B97"/>
    <w:rsid w:val="001C2BB5"/>
    <w:rsid w:val="001C69C5"/>
    <w:rsid w:val="001E225B"/>
    <w:rsid w:val="001E5787"/>
    <w:rsid w:val="001F4E4C"/>
    <w:rsid w:val="001F593D"/>
    <w:rsid w:val="002062F4"/>
    <w:rsid w:val="002075D3"/>
    <w:rsid w:val="0021036D"/>
    <w:rsid w:val="00212DDA"/>
    <w:rsid w:val="00213520"/>
    <w:rsid w:val="002160B6"/>
    <w:rsid w:val="002230C5"/>
    <w:rsid w:val="00230CD4"/>
    <w:rsid w:val="0023283E"/>
    <w:rsid w:val="00234254"/>
    <w:rsid w:val="00234EEE"/>
    <w:rsid w:val="00244C12"/>
    <w:rsid w:val="002450A9"/>
    <w:rsid w:val="00253F06"/>
    <w:rsid w:val="00255E5D"/>
    <w:rsid w:val="00256ADF"/>
    <w:rsid w:val="00263668"/>
    <w:rsid w:val="00264831"/>
    <w:rsid w:val="00264DE0"/>
    <w:rsid w:val="00267E61"/>
    <w:rsid w:val="00267EA3"/>
    <w:rsid w:val="00271AB9"/>
    <w:rsid w:val="002722C2"/>
    <w:rsid w:val="00273764"/>
    <w:rsid w:val="002767AF"/>
    <w:rsid w:val="00282AF6"/>
    <w:rsid w:val="00286357"/>
    <w:rsid w:val="00290082"/>
    <w:rsid w:val="00292D82"/>
    <w:rsid w:val="002A2772"/>
    <w:rsid w:val="002B0826"/>
    <w:rsid w:val="002B2BA6"/>
    <w:rsid w:val="002B5064"/>
    <w:rsid w:val="002D473F"/>
    <w:rsid w:val="002D7995"/>
    <w:rsid w:val="002D7DC8"/>
    <w:rsid w:val="002D7F16"/>
    <w:rsid w:val="002E549A"/>
    <w:rsid w:val="002F1D9D"/>
    <w:rsid w:val="002F3CB5"/>
    <w:rsid w:val="00300A53"/>
    <w:rsid w:val="003021C5"/>
    <w:rsid w:val="00313E44"/>
    <w:rsid w:val="00326304"/>
    <w:rsid w:val="003359A8"/>
    <w:rsid w:val="00342E1C"/>
    <w:rsid w:val="003447B2"/>
    <w:rsid w:val="003468C3"/>
    <w:rsid w:val="0035356C"/>
    <w:rsid w:val="0036561A"/>
    <w:rsid w:val="0038061D"/>
    <w:rsid w:val="00385D7C"/>
    <w:rsid w:val="00391505"/>
    <w:rsid w:val="003B1B31"/>
    <w:rsid w:val="003B4869"/>
    <w:rsid w:val="003C3A6E"/>
    <w:rsid w:val="003C5115"/>
    <w:rsid w:val="003D0F3E"/>
    <w:rsid w:val="003D2EEE"/>
    <w:rsid w:val="003D3BCA"/>
    <w:rsid w:val="003E0518"/>
    <w:rsid w:val="003E0D94"/>
    <w:rsid w:val="003E4148"/>
    <w:rsid w:val="00403A86"/>
    <w:rsid w:val="00404326"/>
    <w:rsid w:val="0041584B"/>
    <w:rsid w:val="00420B66"/>
    <w:rsid w:val="00423E21"/>
    <w:rsid w:val="004332E7"/>
    <w:rsid w:val="0043518A"/>
    <w:rsid w:val="0043618A"/>
    <w:rsid w:val="004507A2"/>
    <w:rsid w:val="00453654"/>
    <w:rsid w:val="0045384A"/>
    <w:rsid w:val="0045552C"/>
    <w:rsid w:val="00465241"/>
    <w:rsid w:val="00466803"/>
    <w:rsid w:val="0046766A"/>
    <w:rsid w:val="00467C82"/>
    <w:rsid w:val="00467DE7"/>
    <w:rsid w:val="00470315"/>
    <w:rsid w:val="00470BC5"/>
    <w:rsid w:val="00473682"/>
    <w:rsid w:val="00481314"/>
    <w:rsid w:val="004833BC"/>
    <w:rsid w:val="00484A7E"/>
    <w:rsid w:val="00484B18"/>
    <w:rsid w:val="0048529F"/>
    <w:rsid w:val="00490901"/>
    <w:rsid w:val="00493901"/>
    <w:rsid w:val="0049453F"/>
    <w:rsid w:val="0049524B"/>
    <w:rsid w:val="00495FEF"/>
    <w:rsid w:val="00497B2F"/>
    <w:rsid w:val="004A091C"/>
    <w:rsid w:val="004A1CE9"/>
    <w:rsid w:val="004A74D4"/>
    <w:rsid w:val="004A7746"/>
    <w:rsid w:val="004B17B8"/>
    <w:rsid w:val="004B1B39"/>
    <w:rsid w:val="004B5BDC"/>
    <w:rsid w:val="004B6D7C"/>
    <w:rsid w:val="004C58D9"/>
    <w:rsid w:val="004C75F6"/>
    <w:rsid w:val="004D2A6D"/>
    <w:rsid w:val="004D6EA3"/>
    <w:rsid w:val="004E2728"/>
    <w:rsid w:val="004F2344"/>
    <w:rsid w:val="004F35A6"/>
    <w:rsid w:val="004F76A2"/>
    <w:rsid w:val="00502835"/>
    <w:rsid w:val="00502C5A"/>
    <w:rsid w:val="005056D9"/>
    <w:rsid w:val="00526BCC"/>
    <w:rsid w:val="00532781"/>
    <w:rsid w:val="005442AB"/>
    <w:rsid w:val="00546B6D"/>
    <w:rsid w:val="00561A4C"/>
    <w:rsid w:val="00565F62"/>
    <w:rsid w:val="00575BBE"/>
    <w:rsid w:val="0058181D"/>
    <w:rsid w:val="005831DA"/>
    <w:rsid w:val="0058601E"/>
    <w:rsid w:val="00592EF7"/>
    <w:rsid w:val="0059772F"/>
    <w:rsid w:val="005A12B5"/>
    <w:rsid w:val="005A13AE"/>
    <w:rsid w:val="005A2F0A"/>
    <w:rsid w:val="005A54DF"/>
    <w:rsid w:val="005B1B19"/>
    <w:rsid w:val="005B75B2"/>
    <w:rsid w:val="005C2533"/>
    <w:rsid w:val="005C3585"/>
    <w:rsid w:val="005C4469"/>
    <w:rsid w:val="005C685D"/>
    <w:rsid w:val="005C7BD1"/>
    <w:rsid w:val="005D08F6"/>
    <w:rsid w:val="005D27A1"/>
    <w:rsid w:val="005D4154"/>
    <w:rsid w:val="005D62B7"/>
    <w:rsid w:val="005D6C4B"/>
    <w:rsid w:val="005E18DD"/>
    <w:rsid w:val="005E3146"/>
    <w:rsid w:val="005E3E71"/>
    <w:rsid w:val="005E59B8"/>
    <w:rsid w:val="005E5A55"/>
    <w:rsid w:val="005E7560"/>
    <w:rsid w:val="005F14BE"/>
    <w:rsid w:val="005F1E47"/>
    <w:rsid w:val="005F2531"/>
    <w:rsid w:val="005F289A"/>
    <w:rsid w:val="005F2C11"/>
    <w:rsid w:val="005F5001"/>
    <w:rsid w:val="005F7170"/>
    <w:rsid w:val="005F7BD2"/>
    <w:rsid w:val="006026E6"/>
    <w:rsid w:val="00620C99"/>
    <w:rsid w:val="00620F70"/>
    <w:rsid w:val="0062135C"/>
    <w:rsid w:val="006235FE"/>
    <w:rsid w:val="00624D21"/>
    <w:rsid w:val="006321C0"/>
    <w:rsid w:val="00633469"/>
    <w:rsid w:val="00634623"/>
    <w:rsid w:val="00634941"/>
    <w:rsid w:val="0063743B"/>
    <w:rsid w:val="00642534"/>
    <w:rsid w:val="00642F0C"/>
    <w:rsid w:val="006474BF"/>
    <w:rsid w:val="00647B49"/>
    <w:rsid w:val="00654FE2"/>
    <w:rsid w:val="0066004E"/>
    <w:rsid w:val="00672944"/>
    <w:rsid w:val="00672E48"/>
    <w:rsid w:val="006757B2"/>
    <w:rsid w:val="00676F6F"/>
    <w:rsid w:val="00686621"/>
    <w:rsid w:val="0068673F"/>
    <w:rsid w:val="00690BA5"/>
    <w:rsid w:val="00693384"/>
    <w:rsid w:val="00696C94"/>
    <w:rsid w:val="006A0B3A"/>
    <w:rsid w:val="006A2ADE"/>
    <w:rsid w:val="006A7100"/>
    <w:rsid w:val="006C23B9"/>
    <w:rsid w:val="006C6DB1"/>
    <w:rsid w:val="006D0CC4"/>
    <w:rsid w:val="006D41F3"/>
    <w:rsid w:val="006D59B0"/>
    <w:rsid w:val="006E02AA"/>
    <w:rsid w:val="006E0DA8"/>
    <w:rsid w:val="006E3AD7"/>
    <w:rsid w:val="006E541A"/>
    <w:rsid w:val="006E74DB"/>
    <w:rsid w:val="006F0D48"/>
    <w:rsid w:val="006F467A"/>
    <w:rsid w:val="006F7C18"/>
    <w:rsid w:val="007001B8"/>
    <w:rsid w:val="00702ED3"/>
    <w:rsid w:val="00704A0D"/>
    <w:rsid w:val="00707D68"/>
    <w:rsid w:val="00710BCF"/>
    <w:rsid w:val="00713AEC"/>
    <w:rsid w:val="00717D5C"/>
    <w:rsid w:val="00720484"/>
    <w:rsid w:val="007208B2"/>
    <w:rsid w:val="00722116"/>
    <w:rsid w:val="0072461A"/>
    <w:rsid w:val="00724EBA"/>
    <w:rsid w:val="00727865"/>
    <w:rsid w:val="0072792A"/>
    <w:rsid w:val="00734EFF"/>
    <w:rsid w:val="00742A5D"/>
    <w:rsid w:val="007430DA"/>
    <w:rsid w:val="00744176"/>
    <w:rsid w:val="007512FE"/>
    <w:rsid w:val="0076067D"/>
    <w:rsid w:val="00761FB6"/>
    <w:rsid w:val="007624EE"/>
    <w:rsid w:val="00763585"/>
    <w:rsid w:val="00764255"/>
    <w:rsid w:val="007659E5"/>
    <w:rsid w:val="00766096"/>
    <w:rsid w:val="00767011"/>
    <w:rsid w:val="007715C2"/>
    <w:rsid w:val="00771911"/>
    <w:rsid w:val="00774764"/>
    <w:rsid w:val="007A51EA"/>
    <w:rsid w:val="007B66D7"/>
    <w:rsid w:val="007E07D8"/>
    <w:rsid w:val="007E17DE"/>
    <w:rsid w:val="007E251B"/>
    <w:rsid w:val="007E3572"/>
    <w:rsid w:val="007E5981"/>
    <w:rsid w:val="007F10CC"/>
    <w:rsid w:val="007F5900"/>
    <w:rsid w:val="00801EFF"/>
    <w:rsid w:val="00807560"/>
    <w:rsid w:val="008164DC"/>
    <w:rsid w:val="00817F48"/>
    <w:rsid w:val="008207F0"/>
    <w:rsid w:val="00822054"/>
    <w:rsid w:val="00833717"/>
    <w:rsid w:val="0083571A"/>
    <w:rsid w:val="0084370A"/>
    <w:rsid w:val="00846503"/>
    <w:rsid w:val="008467EF"/>
    <w:rsid w:val="00851764"/>
    <w:rsid w:val="00852070"/>
    <w:rsid w:val="00852420"/>
    <w:rsid w:val="0085244E"/>
    <w:rsid w:val="0085625B"/>
    <w:rsid w:val="00864B31"/>
    <w:rsid w:val="008650AA"/>
    <w:rsid w:val="00867273"/>
    <w:rsid w:val="00867535"/>
    <w:rsid w:val="00871A86"/>
    <w:rsid w:val="00880A2C"/>
    <w:rsid w:val="00897FFD"/>
    <w:rsid w:val="008A0E0D"/>
    <w:rsid w:val="008A2D54"/>
    <w:rsid w:val="008A60A1"/>
    <w:rsid w:val="008A6747"/>
    <w:rsid w:val="008A6E69"/>
    <w:rsid w:val="008A7D8B"/>
    <w:rsid w:val="008B08D1"/>
    <w:rsid w:val="008B23D6"/>
    <w:rsid w:val="008B5EED"/>
    <w:rsid w:val="008C67A9"/>
    <w:rsid w:val="008D4566"/>
    <w:rsid w:val="008D6981"/>
    <w:rsid w:val="008E16B5"/>
    <w:rsid w:val="008E2E54"/>
    <w:rsid w:val="008E3422"/>
    <w:rsid w:val="008F6F64"/>
    <w:rsid w:val="00901F76"/>
    <w:rsid w:val="009038B8"/>
    <w:rsid w:val="00905048"/>
    <w:rsid w:val="0091309D"/>
    <w:rsid w:val="009147D3"/>
    <w:rsid w:val="00920F73"/>
    <w:rsid w:val="00931328"/>
    <w:rsid w:val="00931C8C"/>
    <w:rsid w:val="00932E75"/>
    <w:rsid w:val="009360DB"/>
    <w:rsid w:val="00936293"/>
    <w:rsid w:val="00936617"/>
    <w:rsid w:val="0094096B"/>
    <w:rsid w:val="009414CB"/>
    <w:rsid w:val="0095264D"/>
    <w:rsid w:val="0095272B"/>
    <w:rsid w:val="00955E2F"/>
    <w:rsid w:val="0096402B"/>
    <w:rsid w:val="00972A2B"/>
    <w:rsid w:val="00973F80"/>
    <w:rsid w:val="00976DA0"/>
    <w:rsid w:val="0099508E"/>
    <w:rsid w:val="009A2ECA"/>
    <w:rsid w:val="009A334C"/>
    <w:rsid w:val="009A352C"/>
    <w:rsid w:val="009B2522"/>
    <w:rsid w:val="009B2E1A"/>
    <w:rsid w:val="009B670C"/>
    <w:rsid w:val="009C52D2"/>
    <w:rsid w:val="009C54A6"/>
    <w:rsid w:val="009C7AB4"/>
    <w:rsid w:val="009D585B"/>
    <w:rsid w:val="009E02EC"/>
    <w:rsid w:val="009E11C6"/>
    <w:rsid w:val="009E1561"/>
    <w:rsid w:val="009F10EC"/>
    <w:rsid w:val="00A10F88"/>
    <w:rsid w:val="00A17629"/>
    <w:rsid w:val="00A20E24"/>
    <w:rsid w:val="00A2701E"/>
    <w:rsid w:val="00A30C40"/>
    <w:rsid w:val="00A31CDD"/>
    <w:rsid w:val="00A36297"/>
    <w:rsid w:val="00A41FE0"/>
    <w:rsid w:val="00A43628"/>
    <w:rsid w:val="00A50C54"/>
    <w:rsid w:val="00A517DC"/>
    <w:rsid w:val="00A520BF"/>
    <w:rsid w:val="00A60794"/>
    <w:rsid w:val="00A67088"/>
    <w:rsid w:val="00A737A8"/>
    <w:rsid w:val="00A75544"/>
    <w:rsid w:val="00A90BD0"/>
    <w:rsid w:val="00A95ACA"/>
    <w:rsid w:val="00AB3A7B"/>
    <w:rsid w:val="00AB3C7F"/>
    <w:rsid w:val="00AB620F"/>
    <w:rsid w:val="00AB6728"/>
    <w:rsid w:val="00AD3D0F"/>
    <w:rsid w:val="00AD50B7"/>
    <w:rsid w:val="00AF35A9"/>
    <w:rsid w:val="00B0589D"/>
    <w:rsid w:val="00B07FF5"/>
    <w:rsid w:val="00B226E3"/>
    <w:rsid w:val="00B24A7A"/>
    <w:rsid w:val="00B27F35"/>
    <w:rsid w:val="00B305FC"/>
    <w:rsid w:val="00B316FD"/>
    <w:rsid w:val="00B32CB5"/>
    <w:rsid w:val="00B33797"/>
    <w:rsid w:val="00B3387A"/>
    <w:rsid w:val="00B358A2"/>
    <w:rsid w:val="00B36B31"/>
    <w:rsid w:val="00B41349"/>
    <w:rsid w:val="00B422EF"/>
    <w:rsid w:val="00B44C88"/>
    <w:rsid w:val="00B46616"/>
    <w:rsid w:val="00B50BEF"/>
    <w:rsid w:val="00B608F8"/>
    <w:rsid w:val="00B60EF7"/>
    <w:rsid w:val="00B73013"/>
    <w:rsid w:val="00B802B9"/>
    <w:rsid w:val="00B8652C"/>
    <w:rsid w:val="00B8744E"/>
    <w:rsid w:val="00B95DDB"/>
    <w:rsid w:val="00BA0D48"/>
    <w:rsid w:val="00BA4DBB"/>
    <w:rsid w:val="00BA6915"/>
    <w:rsid w:val="00BA70BB"/>
    <w:rsid w:val="00BB2907"/>
    <w:rsid w:val="00BB50E3"/>
    <w:rsid w:val="00BB63D8"/>
    <w:rsid w:val="00BC2D87"/>
    <w:rsid w:val="00BC2F83"/>
    <w:rsid w:val="00BC3607"/>
    <w:rsid w:val="00BC3C5A"/>
    <w:rsid w:val="00BD2DB3"/>
    <w:rsid w:val="00BE5C09"/>
    <w:rsid w:val="00BE5FC0"/>
    <w:rsid w:val="00BE663D"/>
    <w:rsid w:val="00BF2BB7"/>
    <w:rsid w:val="00BF6AB1"/>
    <w:rsid w:val="00C0002E"/>
    <w:rsid w:val="00C0132C"/>
    <w:rsid w:val="00C0142D"/>
    <w:rsid w:val="00C036D3"/>
    <w:rsid w:val="00C03DEC"/>
    <w:rsid w:val="00C067BA"/>
    <w:rsid w:val="00C1685F"/>
    <w:rsid w:val="00C17299"/>
    <w:rsid w:val="00C203C9"/>
    <w:rsid w:val="00C23ECC"/>
    <w:rsid w:val="00C30A03"/>
    <w:rsid w:val="00C358CC"/>
    <w:rsid w:val="00C36464"/>
    <w:rsid w:val="00C36669"/>
    <w:rsid w:val="00C44279"/>
    <w:rsid w:val="00C461B1"/>
    <w:rsid w:val="00C503CB"/>
    <w:rsid w:val="00C51A13"/>
    <w:rsid w:val="00C572A9"/>
    <w:rsid w:val="00C57E92"/>
    <w:rsid w:val="00C61362"/>
    <w:rsid w:val="00C659F4"/>
    <w:rsid w:val="00C6679A"/>
    <w:rsid w:val="00C72F4C"/>
    <w:rsid w:val="00C73B50"/>
    <w:rsid w:val="00C77CB8"/>
    <w:rsid w:val="00C80AAC"/>
    <w:rsid w:val="00C82659"/>
    <w:rsid w:val="00C92155"/>
    <w:rsid w:val="00C92AA4"/>
    <w:rsid w:val="00C93BE9"/>
    <w:rsid w:val="00C97C2C"/>
    <w:rsid w:val="00C97CE0"/>
    <w:rsid w:val="00CA377B"/>
    <w:rsid w:val="00CA3CFF"/>
    <w:rsid w:val="00CB25F0"/>
    <w:rsid w:val="00CB4926"/>
    <w:rsid w:val="00CC11F6"/>
    <w:rsid w:val="00CC43C1"/>
    <w:rsid w:val="00CE2740"/>
    <w:rsid w:val="00CE4B68"/>
    <w:rsid w:val="00CF111E"/>
    <w:rsid w:val="00D01ED5"/>
    <w:rsid w:val="00D03A90"/>
    <w:rsid w:val="00D063B2"/>
    <w:rsid w:val="00D073DA"/>
    <w:rsid w:val="00D10648"/>
    <w:rsid w:val="00D12AA8"/>
    <w:rsid w:val="00D30D3D"/>
    <w:rsid w:val="00D404B5"/>
    <w:rsid w:val="00D42CA1"/>
    <w:rsid w:val="00D443B9"/>
    <w:rsid w:val="00D45A6B"/>
    <w:rsid w:val="00D45F6D"/>
    <w:rsid w:val="00D52BF1"/>
    <w:rsid w:val="00D604D5"/>
    <w:rsid w:val="00D626DD"/>
    <w:rsid w:val="00D64A5D"/>
    <w:rsid w:val="00D65AE0"/>
    <w:rsid w:val="00D7026E"/>
    <w:rsid w:val="00D721F6"/>
    <w:rsid w:val="00D75DE1"/>
    <w:rsid w:val="00D83892"/>
    <w:rsid w:val="00D8799D"/>
    <w:rsid w:val="00D92862"/>
    <w:rsid w:val="00D9680F"/>
    <w:rsid w:val="00DA0236"/>
    <w:rsid w:val="00DA1C2F"/>
    <w:rsid w:val="00DA6973"/>
    <w:rsid w:val="00DB0865"/>
    <w:rsid w:val="00DB0FD3"/>
    <w:rsid w:val="00DB6384"/>
    <w:rsid w:val="00DC3653"/>
    <w:rsid w:val="00DC36E5"/>
    <w:rsid w:val="00DD11E2"/>
    <w:rsid w:val="00DD13BE"/>
    <w:rsid w:val="00DD6AD7"/>
    <w:rsid w:val="00DE47BE"/>
    <w:rsid w:val="00DF270F"/>
    <w:rsid w:val="00DF3C5F"/>
    <w:rsid w:val="00DF58DB"/>
    <w:rsid w:val="00DF61AE"/>
    <w:rsid w:val="00E02520"/>
    <w:rsid w:val="00E06D1E"/>
    <w:rsid w:val="00E25245"/>
    <w:rsid w:val="00E341F9"/>
    <w:rsid w:val="00E5175B"/>
    <w:rsid w:val="00E52E3E"/>
    <w:rsid w:val="00E56CB4"/>
    <w:rsid w:val="00E57545"/>
    <w:rsid w:val="00E57B14"/>
    <w:rsid w:val="00E677AF"/>
    <w:rsid w:val="00E73CE4"/>
    <w:rsid w:val="00E80467"/>
    <w:rsid w:val="00E837F9"/>
    <w:rsid w:val="00E8513E"/>
    <w:rsid w:val="00E90E99"/>
    <w:rsid w:val="00EA5075"/>
    <w:rsid w:val="00EB3411"/>
    <w:rsid w:val="00EC242D"/>
    <w:rsid w:val="00EC75E3"/>
    <w:rsid w:val="00ED0BCB"/>
    <w:rsid w:val="00EE1889"/>
    <w:rsid w:val="00EE1D64"/>
    <w:rsid w:val="00EE5418"/>
    <w:rsid w:val="00F016FC"/>
    <w:rsid w:val="00F02429"/>
    <w:rsid w:val="00F02AA0"/>
    <w:rsid w:val="00F30E07"/>
    <w:rsid w:val="00F439D1"/>
    <w:rsid w:val="00F43EF4"/>
    <w:rsid w:val="00F44864"/>
    <w:rsid w:val="00F46CB8"/>
    <w:rsid w:val="00F53635"/>
    <w:rsid w:val="00F62E9B"/>
    <w:rsid w:val="00F7106A"/>
    <w:rsid w:val="00F74853"/>
    <w:rsid w:val="00F76212"/>
    <w:rsid w:val="00F77889"/>
    <w:rsid w:val="00F83D9D"/>
    <w:rsid w:val="00F875B1"/>
    <w:rsid w:val="00F87BF3"/>
    <w:rsid w:val="00F93C92"/>
    <w:rsid w:val="00F97E68"/>
    <w:rsid w:val="00FB4BB4"/>
    <w:rsid w:val="00FB7FF7"/>
    <w:rsid w:val="00FC1DC0"/>
    <w:rsid w:val="00FC53BC"/>
    <w:rsid w:val="00FD1688"/>
    <w:rsid w:val="00FF11F9"/>
    <w:rsid w:val="00FF27BF"/>
    <w:rsid w:val="00FF3461"/>
    <w:rsid w:val="00FF64D6"/>
    <w:rsid w:val="00FF7E7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2E89A"/>
  <w15:docId w15:val="{908645DC-0570-4205-9B18-02010838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D45F6D"/>
    <w:pPr>
      <w:suppressAutoHyphens/>
      <w:ind w:firstLine="0"/>
      <w:jc w:val="center"/>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B3C7F"/>
    <w:pPr>
      <w:suppressAutoHyphens/>
      <w:ind w:left="567" w:hanging="567"/>
      <w:outlineLvl w:val="5"/>
    </w:pPr>
    <w:rPr>
      <w:sz w:val="18"/>
      <w:szCs w:val="20"/>
      <w:lang w:val="en-US"/>
    </w:rPr>
  </w:style>
  <w:style w:type="paragraph" w:styleId="Heading7">
    <w:name w:val="heading 7"/>
    <w:basedOn w:val="Normal"/>
    <w:next w:val="Normal"/>
    <w:link w:val="Heading7Char"/>
    <w:uiPriority w:val="9"/>
    <w:semiHidden/>
    <w:unhideWhenUsed/>
    <w:qFormat/>
    <w:rsid w:val="00BE5C09"/>
    <w:pPr>
      <w:tabs>
        <w:tab w:val="num" w:pos="5040"/>
      </w:tabs>
      <w:spacing w:before="240" w:beforeAutospacing="0" w:after="60" w:afterAutospacing="0"/>
      <w:ind w:left="5040" w:right="0" w:hanging="720"/>
      <w:jc w:val="left"/>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BE5C09"/>
    <w:pPr>
      <w:tabs>
        <w:tab w:val="num" w:pos="5760"/>
      </w:tabs>
      <w:spacing w:before="240" w:beforeAutospacing="0" w:after="60" w:afterAutospacing="0"/>
      <w:ind w:left="5760" w:right="0" w:hanging="720"/>
      <w:jc w:val="left"/>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E5C09"/>
    <w:pPr>
      <w:tabs>
        <w:tab w:val="num" w:pos="6480"/>
      </w:tabs>
      <w:spacing w:before="240" w:beforeAutospacing="0" w:after="60" w:afterAutospacing="0"/>
      <w:ind w:left="6480" w:right="0" w:hanging="720"/>
      <w:jc w:val="left"/>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D45F6D"/>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B3C7F"/>
    <w:rPr>
      <w:rFonts w:ascii="Calisto MT" w:hAnsi="Calisto MT" w:cs="Calisto MT"/>
      <w:color w:val="000000"/>
      <w:sz w:val="18"/>
      <w:szCs w:val="20"/>
    </w:rPr>
  </w:style>
  <w:style w:type="paragraph" w:styleId="FootnoteText">
    <w:name w:val="footnote text"/>
    <w:basedOn w:val="Normal"/>
    <w:link w:val="FootnoteTextChar"/>
    <w:uiPriority w:val="99"/>
    <w:semiHidden/>
    <w:unhideWhenUsed/>
    <w:rsid w:val="00E73CE4"/>
    <w:pPr>
      <w:spacing w:before="0" w:after="0"/>
    </w:pPr>
    <w:rPr>
      <w:sz w:val="20"/>
      <w:szCs w:val="20"/>
    </w:rPr>
  </w:style>
  <w:style w:type="character" w:customStyle="1" w:styleId="FootnoteTextChar">
    <w:name w:val="Footnote Text Char"/>
    <w:basedOn w:val="DefaultParagraphFont"/>
    <w:link w:val="FootnoteText"/>
    <w:uiPriority w:val="99"/>
    <w:semiHidden/>
    <w:rsid w:val="00E73CE4"/>
    <w:rPr>
      <w:sz w:val="20"/>
      <w:szCs w:val="20"/>
    </w:rPr>
  </w:style>
  <w:style w:type="character" w:styleId="FootnoteReference">
    <w:name w:val="footnote reference"/>
    <w:basedOn w:val="DefaultParagraphFont"/>
    <w:uiPriority w:val="99"/>
    <w:semiHidden/>
    <w:unhideWhenUsed/>
    <w:rsid w:val="00E73CE4"/>
    <w:rPr>
      <w:vertAlign w:val="superscript"/>
    </w:rPr>
  </w:style>
  <w:style w:type="paragraph" w:styleId="ListParagraph">
    <w:name w:val="List Paragraph"/>
    <w:aliases w:val="Body of text,List Paragraph1,Medium Grid 1 - Accent 21,Body of text+1,Body of text+2,Body of text+3,List Paragraph11,Daftar Acuan"/>
    <w:basedOn w:val="Normal"/>
    <w:link w:val="ListParagraphChar"/>
    <w:uiPriority w:val="34"/>
    <w:qFormat/>
    <w:rsid w:val="000C2C54"/>
    <w:pPr>
      <w:spacing w:before="0" w:beforeAutospacing="0" w:after="200" w:afterAutospacing="0" w:line="276" w:lineRule="auto"/>
      <w:ind w:left="720" w:right="0"/>
      <w:contextualSpacing/>
      <w:jc w:val="left"/>
    </w:pPr>
  </w:style>
  <w:style w:type="character" w:customStyle="1" w:styleId="UnresolvedMention1">
    <w:name w:val="Unresolved Mention1"/>
    <w:basedOn w:val="DefaultParagraphFont"/>
    <w:uiPriority w:val="99"/>
    <w:semiHidden/>
    <w:unhideWhenUsed/>
    <w:rsid w:val="00D03A90"/>
    <w:rPr>
      <w:color w:val="605E5C"/>
      <w:shd w:val="clear" w:color="auto" w:fill="E1DFDD"/>
    </w:rPr>
  </w:style>
  <w:style w:type="character" w:customStyle="1" w:styleId="MSGENFONTSTYLENAMETEMPLATEROLENUMBERMSGENFONTSTYLENAMEBYROLETEXT6">
    <w:name w:val="MSG_EN_FONT_STYLE_NAME_TEMPLATE_ROLE_NUMBER MSG_EN_FONT_STYLE_NAME_BY_ROLE_TEXT 6"/>
    <w:basedOn w:val="DefaultParagraphFont"/>
    <w:rsid w:val="00880A2C"/>
    <w:rPr>
      <w:rFonts w:ascii="Times New Roman" w:eastAsia="Times New Roman" w:hAnsi="Times New Roman" w:cs="Times New Roman" w:hint="default"/>
      <w:b w:val="0"/>
      <w:bCs w:val="0"/>
      <w:i w:val="0"/>
      <w:iCs w:val="0"/>
      <w:smallCaps w:val="0"/>
      <w:strike w:val="0"/>
      <w:dstrike w:val="0"/>
      <w:color w:val="1A171C"/>
      <w:spacing w:val="0"/>
      <w:w w:val="100"/>
      <w:position w:val="0"/>
      <w:sz w:val="15"/>
      <w:szCs w:val="15"/>
      <w:u w:val="none"/>
      <w:effect w:val="none"/>
      <w:lang w:val="en-US"/>
    </w:rPr>
  </w:style>
  <w:style w:type="paragraph" w:styleId="PlainText">
    <w:name w:val="Plain Text"/>
    <w:basedOn w:val="Normal"/>
    <w:link w:val="PlainTextChar1"/>
    <w:semiHidden/>
    <w:unhideWhenUsed/>
    <w:rsid w:val="00880A2C"/>
    <w:pPr>
      <w:spacing w:before="0" w:beforeAutospacing="0" w:after="0" w:afterAutospacing="0"/>
      <w:ind w:left="0" w:right="0"/>
      <w:jc w:val="left"/>
    </w:pPr>
    <w:rPr>
      <w:rFonts w:ascii="Courier New" w:eastAsia="Times New Roman" w:hAnsi="Courier New" w:cs="Times New Roman"/>
      <w:sz w:val="20"/>
      <w:szCs w:val="20"/>
    </w:rPr>
  </w:style>
  <w:style w:type="character" w:customStyle="1" w:styleId="PlainTextChar">
    <w:name w:val="Plain Text Char"/>
    <w:basedOn w:val="DefaultParagraphFont"/>
    <w:uiPriority w:val="99"/>
    <w:semiHidden/>
    <w:rsid w:val="00880A2C"/>
    <w:rPr>
      <w:rFonts w:ascii="Consolas" w:hAnsi="Consolas"/>
      <w:sz w:val="21"/>
      <w:szCs w:val="21"/>
    </w:rPr>
  </w:style>
  <w:style w:type="character" w:customStyle="1" w:styleId="ListParagraphChar">
    <w:name w:val="List Paragraph Char"/>
    <w:aliases w:val="Body of text Char,List Paragraph1 Char,Medium Grid 1 - Accent 21 Char,Body of text+1 Char,Body of text+2 Char,Body of text+3 Char,List Paragraph11 Char,Daftar Acuan Char"/>
    <w:basedOn w:val="DefaultParagraphFont"/>
    <w:link w:val="ListParagraph"/>
    <w:uiPriority w:val="34"/>
    <w:qFormat/>
    <w:locked/>
    <w:rsid w:val="00880A2C"/>
  </w:style>
  <w:style w:type="paragraph" w:customStyle="1" w:styleId="isi0">
    <w:name w:val="isi"/>
    <w:basedOn w:val="Normal"/>
    <w:qFormat/>
    <w:rsid w:val="00880A2C"/>
    <w:pPr>
      <w:spacing w:before="0" w:beforeAutospacing="0" w:after="0" w:afterAutospacing="0"/>
      <w:ind w:left="0" w:right="0" w:firstLine="720"/>
      <w:jc w:val="both"/>
    </w:pPr>
    <w:rPr>
      <w:rFonts w:ascii="Times New Roman" w:eastAsia="Times New Roman" w:hAnsi="Times New Roman" w:cs="Times New Roman"/>
      <w:noProof/>
      <w:sz w:val="24"/>
      <w:szCs w:val="24"/>
      <w:lang w:val="id-ID"/>
    </w:rPr>
  </w:style>
  <w:style w:type="paragraph" w:customStyle="1" w:styleId="Style7">
    <w:name w:val="Style 7"/>
    <w:uiPriority w:val="99"/>
    <w:rsid w:val="00880A2C"/>
    <w:pPr>
      <w:widowControl w:val="0"/>
      <w:autoSpaceDE w:val="0"/>
      <w:autoSpaceDN w:val="0"/>
      <w:spacing w:before="0" w:beforeAutospacing="0" w:after="0" w:afterAutospacing="0" w:line="470" w:lineRule="auto"/>
      <w:ind w:left="216" w:right="0" w:hanging="216"/>
      <w:jc w:val="both"/>
    </w:pPr>
    <w:rPr>
      <w:rFonts w:ascii="Times New Roman" w:eastAsia="Times New Roman" w:hAnsi="Times New Roman" w:cs="Times New Roman"/>
      <w:color w:val="000000"/>
      <w:sz w:val="24"/>
      <w:szCs w:val="24"/>
      <w:lang w:eastAsia="id-ID"/>
    </w:rPr>
  </w:style>
  <w:style w:type="character" w:customStyle="1" w:styleId="CharacterStyle1">
    <w:name w:val="Character Style 1"/>
    <w:uiPriority w:val="99"/>
    <w:rsid w:val="00880A2C"/>
    <w:rPr>
      <w:sz w:val="24"/>
    </w:rPr>
  </w:style>
  <w:style w:type="character" w:customStyle="1" w:styleId="PlainTextChar1">
    <w:name w:val="Plain Text Char1"/>
    <w:basedOn w:val="DefaultParagraphFont"/>
    <w:link w:val="PlainText"/>
    <w:semiHidden/>
    <w:locked/>
    <w:rsid w:val="00880A2C"/>
    <w:rPr>
      <w:rFonts w:ascii="Courier New" w:eastAsia="Times New Roman" w:hAnsi="Courier New" w:cs="Times New Roman"/>
      <w:sz w:val="20"/>
      <w:szCs w:val="20"/>
    </w:rPr>
  </w:style>
  <w:style w:type="character" w:customStyle="1" w:styleId="MSGENFONTSTYLENAMETEMPLATEROLENUMBERMSGENFONTSTYLENAMEBYROLETEXT4">
    <w:name w:val="MSG_EN_FONT_STYLE_NAME_TEMPLATE_ROLE_NUMBER MSG_EN_FONT_STYLE_NAME_BY_ROLE_TEXT 4"/>
    <w:basedOn w:val="DefaultParagraphFont"/>
    <w:rsid w:val="00880A2C"/>
    <w:rPr>
      <w:rFonts w:ascii="Times New Roman" w:eastAsia="Times New Roman" w:hAnsi="Times New Roman" w:cs="Times New Roman" w:hint="default"/>
      <w:b w:val="0"/>
      <w:bCs w:val="0"/>
      <w:i w:val="0"/>
      <w:iCs w:val="0"/>
      <w:smallCaps w:val="0"/>
      <w:strike w:val="0"/>
      <w:dstrike w:val="0"/>
      <w:color w:val="1A171C"/>
      <w:spacing w:val="0"/>
      <w:w w:val="100"/>
      <w:position w:val="0"/>
      <w:sz w:val="18"/>
      <w:szCs w:val="18"/>
      <w:u w:val="none"/>
      <w:effect w:val="none"/>
      <w:lang w:val="en-US"/>
    </w:rPr>
  </w:style>
  <w:style w:type="paragraph" w:styleId="BodyText">
    <w:name w:val="Body Text"/>
    <w:basedOn w:val="Normal"/>
    <w:link w:val="BodyTextChar"/>
    <w:semiHidden/>
    <w:unhideWhenUsed/>
    <w:rsid w:val="00146F31"/>
    <w:pPr>
      <w:spacing w:before="0" w:beforeAutospacing="0" w:after="0" w:afterAutospacing="0"/>
      <w:ind w:left="0" w:right="0"/>
    </w:pPr>
    <w:rPr>
      <w:rFonts w:ascii="Times New Roman" w:eastAsia="Times New Roman" w:hAnsi="Times New Roman" w:cs="Times New Roman"/>
      <w:b/>
      <w:bCs/>
      <w:sz w:val="28"/>
      <w:szCs w:val="24"/>
      <w:lang w:eastAsia="id-ID"/>
    </w:rPr>
  </w:style>
  <w:style w:type="character" w:customStyle="1" w:styleId="BodyTextChar">
    <w:name w:val="Body Text Char"/>
    <w:basedOn w:val="DefaultParagraphFont"/>
    <w:link w:val="BodyText"/>
    <w:semiHidden/>
    <w:rsid w:val="00146F31"/>
    <w:rPr>
      <w:rFonts w:ascii="Times New Roman" w:eastAsia="Times New Roman" w:hAnsi="Times New Roman" w:cs="Times New Roman"/>
      <w:b/>
      <w:bCs/>
      <w:sz w:val="28"/>
      <w:szCs w:val="24"/>
      <w:lang w:eastAsia="id-ID"/>
    </w:rPr>
  </w:style>
  <w:style w:type="character" w:styleId="FollowedHyperlink">
    <w:name w:val="FollowedHyperlink"/>
    <w:basedOn w:val="DefaultParagraphFont"/>
    <w:uiPriority w:val="99"/>
    <w:semiHidden/>
    <w:unhideWhenUsed/>
    <w:rsid w:val="00290082"/>
    <w:rPr>
      <w:color w:val="800080" w:themeColor="followedHyperlink"/>
      <w:u w:val="single"/>
    </w:rPr>
  </w:style>
  <w:style w:type="paragraph" w:styleId="HTMLPreformatted">
    <w:name w:val="HTML Preformatted"/>
    <w:basedOn w:val="Normal"/>
    <w:link w:val="HTMLPreformattedChar"/>
    <w:uiPriority w:val="99"/>
    <w:unhideWhenUsed/>
    <w:rsid w:val="00D42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2CA1"/>
    <w:rPr>
      <w:rFonts w:ascii="Courier New" w:eastAsia="Times New Roman" w:hAnsi="Courier New" w:cs="Courier New"/>
      <w:sz w:val="20"/>
      <w:szCs w:val="20"/>
    </w:rPr>
  </w:style>
  <w:style w:type="character" w:customStyle="1" w:styleId="y2iqfc">
    <w:name w:val="y2iqfc"/>
    <w:basedOn w:val="DefaultParagraphFont"/>
    <w:rsid w:val="00D42CA1"/>
  </w:style>
  <w:style w:type="character" w:customStyle="1" w:styleId="Heading7Char">
    <w:name w:val="Heading 7 Char"/>
    <w:basedOn w:val="DefaultParagraphFont"/>
    <w:link w:val="Heading7"/>
    <w:uiPriority w:val="9"/>
    <w:semiHidden/>
    <w:rsid w:val="00BE5C09"/>
    <w:rPr>
      <w:rFonts w:eastAsiaTheme="minorEastAsia"/>
      <w:sz w:val="24"/>
      <w:szCs w:val="24"/>
    </w:rPr>
  </w:style>
  <w:style w:type="character" w:customStyle="1" w:styleId="Heading8Char">
    <w:name w:val="Heading 8 Char"/>
    <w:basedOn w:val="DefaultParagraphFont"/>
    <w:link w:val="Heading8"/>
    <w:uiPriority w:val="9"/>
    <w:semiHidden/>
    <w:rsid w:val="00BE5C09"/>
    <w:rPr>
      <w:rFonts w:eastAsiaTheme="minorEastAsia"/>
      <w:i/>
      <w:iCs/>
      <w:sz w:val="24"/>
      <w:szCs w:val="24"/>
    </w:rPr>
  </w:style>
  <w:style w:type="character" w:customStyle="1" w:styleId="Heading9Char">
    <w:name w:val="Heading 9 Char"/>
    <w:basedOn w:val="DefaultParagraphFont"/>
    <w:link w:val="Heading9"/>
    <w:uiPriority w:val="9"/>
    <w:semiHidden/>
    <w:rsid w:val="00BE5C09"/>
    <w:rPr>
      <w:rFonts w:asciiTheme="majorHAnsi" w:eastAsiaTheme="majorEastAsia" w:hAnsiTheme="majorHAnsi" w:cstheme="majorBidi"/>
    </w:rPr>
  </w:style>
  <w:style w:type="character" w:styleId="UnresolvedMention">
    <w:name w:val="Unresolved Mention"/>
    <w:basedOn w:val="DefaultParagraphFont"/>
    <w:uiPriority w:val="99"/>
    <w:semiHidden/>
    <w:unhideWhenUsed/>
    <w:rsid w:val="00263668"/>
    <w:rPr>
      <w:color w:val="605E5C"/>
      <w:shd w:val="clear" w:color="auto" w:fill="E1DFDD"/>
    </w:rPr>
  </w:style>
  <w:style w:type="character" w:customStyle="1" w:styleId="label">
    <w:name w:val="label"/>
    <w:basedOn w:val="DefaultParagraphFont"/>
    <w:rsid w:val="007001B8"/>
  </w:style>
  <w:style w:type="paragraph" w:styleId="BodyTextIndent">
    <w:name w:val="Body Text Indent"/>
    <w:basedOn w:val="Normal"/>
    <w:link w:val="BodyTextIndentChar"/>
    <w:uiPriority w:val="99"/>
    <w:semiHidden/>
    <w:unhideWhenUsed/>
    <w:rsid w:val="00C0002E"/>
    <w:pPr>
      <w:spacing w:after="120"/>
      <w:ind w:left="360"/>
    </w:pPr>
  </w:style>
  <w:style w:type="character" w:customStyle="1" w:styleId="BodyTextIndentChar">
    <w:name w:val="Body Text Indent Char"/>
    <w:basedOn w:val="DefaultParagraphFont"/>
    <w:link w:val="BodyTextIndent"/>
    <w:uiPriority w:val="99"/>
    <w:semiHidden/>
    <w:rsid w:val="00C0002E"/>
  </w:style>
  <w:style w:type="paragraph" w:styleId="Bibliography">
    <w:name w:val="Bibliography"/>
    <w:basedOn w:val="Normal"/>
    <w:next w:val="Normal"/>
    <w:uiPriority w:val="37"/>
    <w:semiHidden/>
    <w:unhideWhenUsed/>
    <w:rsid w:val="00C461B1"/>
  </w:style>
  <w:style w:type="character" w:customStyle="1" w:styleId="font01">
    <w:name w:val="font01"/>
    <w:basedOn w:val="DefaultParagraphFont"/>
    <w:rsid w:val="009A352C"/>
    <w:rPr>
      <w:rFonts w:ascii="Times New Roman" w:hAnsi="Times New Roman" w:cs="Times New Roman" w:hint="default"/>
      <w:sz w:val="20"/>
      <w:szCs w:val="20"/>
    </w:rPr>
  </w:style>
  <w:style w:type="character" w:customStyle="1" w:styleId="longtext">
    <w:name w:val="long_text"/>
    <w:rsid w:val="005C3585"/>
    <w:rPr>
      <w:rFonts w:ascii="Times New Roman" w:eastAsia="Times New Roman" w:hAnsi="Times New Roman" w:cs="Times New Roman"/>
    </w:rPr>
  </w:style>
  <w:style w:type="paragraph" w:customStyle="1" w:styleId="yange2">
    <w:name w:val="yange2"/>
    <w:basedOn w:val="Normal"/>
    <w:rsid w:val="000A725F"/>
    <w:pPr>
      <w:numPr>
        <w:numId w:val="1"/>
      </w:numPr>
      <w:spacing w:before="0" w:beforeAutospacing="0" w:after="0" w:afterAutospacing="0"/>
      <w:ind w:right="0"/>
      <w:jc w:val="both"/>
    </w:pPr>
    <w:rPr>
      <w:rFonts w:ascii="Arial" w:eastAsia="Times New Roman" w:hAnsi="Arial" w:cs="Arial"/>
      <w:sz w:val="20"/>
      <w:szCs w:val="24"/>
    </w:rPr>
  </w:style>
  <w:style w:type="table" w:styleId="TableGridLight">
    <w:name w:val="Grid Table Light"/>
    <w:basedOn w:val="TableNormal"/>
    <w:uiPriority w:val="40"/>
    <w:rsid w:val="000A725F"/>
    <w:pPr>
      <w:spacing w:before="0" w:beforeAutospacing="0" w:after="0" w:afterAutospacing="0"/>
      <w:ind w:left="0" w:right="0"/>
      <w:jc w:val="left"/>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D10648"/>
    <w:pPr>
      <w:ind w:left="0" w:right="0"/>
      <w:jc w:val="left"/>
    </w:pPr>
    <w:rPr>
      <w:rFonts w:ascii="Times New Roman" w:eastAsia="Times New Roman" w:hAnsi="Times New Roman" w:cs="Times New Roman"/>
      <w:sz w:val="24"/>
      <w:szCs w:val="24"/>
      <w:lang w:val="id-ID" w:eastAsia="id-ID"/>
    </w:rPr>
  </w:style>
  <w:style w:type="paragraph" w:customStyle="1" w:styleId="TableParagraph">
    <w:name w:val="Table Paragraph"/>
    <w:basedOn w:val="Normal"/>
    <w:uiPriority w:val="1"/>
    <w:qFormat/>
    <w:rsid w:val="000E6EBB"/>
    <w:pPr>
      <w:widowControl w:val="0"/>
      <w:autoSpaceDE w:val="0"/>
      <w:autoSpaceDN w:val="0"/>
      <w:spacing w:before="0" w:beforeAutospacing="0" w:after="0" w:afterAutospacing="0"/>
      <w:ind w:left="0" w:right="0"/>
      <w:jc w:val="left"/>
    </w:pPr>
    <w:rPr>
      <w:rFonts w:ascii="Georgia" w:eastAsia="Georgia" w:hAnsi="Georgia" w:cs="Georgia"/>
      <w:lang w:val="id"/>
    </w:rPr>
  </w:style>
  <w:style w:type="table" w:customStyle="1" w:styleId="TableGrid1">
    <w:name w:val="Table Grid1"/>
    <w:basedOn w:val="TableNormal"/>
    <w:next w:val="TableGrid"/>
    <w:uiPriority w:val="59"/>
    <w:rsid w:val="00403A86"/>
    <w:pPr>
      <w:spacing w:before="0" w:beforeAutospacing="0" w:after="0" w:afterAutospacing="0"/>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42C4"/>
    <w:rPr>
      <w:b/>
      <w:bCs/>
    </w:rPr>
  </w:style>
  <w:style w:type="paragraph" w:customStyle="1" w:styleId="ds-markdown-paragraph">
    <w:name w:val="ds-markdown-paragraph"/>
    <w:basedOn w:val="Normal"/>
    <w:rsid w:val="00467C82"/>
    <w:pPr>
      <w:ind w:left="0" w:right="0"/>
      <w:jc w:val="left"/>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427">
      <w:bodyDiv w:val="1"/>
      <w:marLeft w:val="0"/>
      <w:marRight w:val="0"/>
      <w:marTop w:val="0"/>
      <w:marBottom w:val="0"/>
      <w:divBdr>
        <w:top w:val="none" w:sz="0" w:space="0" w:color="auto"/>
        <w:left w:val="none" w:sz="0" w:space="0" w:color="auto"/>
        <w:bottom w:val="none" w:sz="0" w:space="0" w:color="auto"/>
        <w:right w:val="none" w:sz="0" w:space="0" w:color="auto"/>
      </w:divBdr>
    </w:div>
    <w:div w:id="74401722">
      <w:bodyDiv w:val="1"/>
      <w:marLeft w:val="0"/>
      <w:marRight w:val="0"/>
      <w:marTop w:val="0"/>
      <w:marBottom w:val="0"/>
      <w:divBdr>
        <w:top w:val="none" w:sz="0" w:space="0" w:color="auto"/>
        <w:left w:val="none" w:sz="0" w:space="0" w:color="auto"/>
        <w:bottom w:val="none" w:sz="0" w:space="0" w:color="auto"/>
        <w:right w:val="none" w:sz="0" w:space="0" w:color="auto"/>
      </w:divBdr>
    </w:div>
    <w:div w:id="82915451">
      <w:bodyDiv w:val="1"/>
      <w:marLeft w:val="0"/>
      <w:marRight w:val="0"/>
      <w:marTop w:val="0"/>
      <w:marBottom w:val="0"/>
      <w:divBdr>
        <w:top w:val="none" w:sz="0" w:space="0" w:color="auto"/>
        <w:left w:val="none" w:sz="0" w:space="0" w:color="auto"/>
        <w:bottom w:val="none" w:sz="0" w:space="0" w:color="auto"/>
        <w:right w:val="none" w:sz="0" w:space="0" w:color="auto"/>
      </w:divBdr>
    </w:div>
    <w:div w:id="90660823">
      <w:bodyDiv w:val="1"/>
      <w:marLeft w:val="0"/>
      <w:marRight w:val="0"/>
      <w:marTop w:val="0"/>
      <w:marBottom w:val="0"/>
      <w:divBdr>
        <w:top w:val="none" w:sz="0" w:space="0" w:color="auto"/>
        <w:left w:val="none" w:sz="0" w:space="0" w:color="auto"/>
        <w:bottom w:val="none" w:sz="0" w:space="0" w:color="auto"/>
        <w:right w:val="none" w:sz="0" w:space="0" w:color="auto"/>
      </w:divBdr>
    </w:div>
    <w:div w:id="98724092">
      <w:bodyDiv w:val="1"/>
      <w:marLeft w:val="0"/>
      <w:marRight w:val="0"/>
      <w:marTop w:val="0"/>
      <w:marBottom w:val="0"/>
      <w:divBdr>
        <w:top w:val="none" w:sz="0" w:space="0" w:color="auto"/>
        <w:left w:val="none" w:sz="0" w:space="0" w:color="auto"/>
        <w:bottom w:val="none" w:sz="0" w:space="0" w:color="auto"/>
        <w:right w:val="none" w:sz="0" w:space="0" w:color="auto"/>
      </w:divBdr>
    </w:div>
    <w:div w:id="121773471">
      <w:bodyDiv w:val="1"/>
      <w:marLeft w:val="0"/>
      <w:marRight w:val="0"/>
      <w:marTop w:val="0"/>
      <w:marBottom w:val="0"/>
      <w:divBdr>
        <w:top w:val="none" w:sz="0" w:space="0" w:color="auto"/>
        <w:left w:val="none" w:sz="0" w:space="0" w:color="auto"/>
        <w:bottom w:val="none" w:sz="0" w:space="0" w:color="auto"/>
        <w:right w:val="none" w:sz="0" w:space="0" w:color="auto"/>
      </w:divBdr>
    </w:div>
    <w:div w:id="151605661">
      <w:bodyDiv w:val="1"/>
      <w:marLeft w:val="0"/>
      <w:marRight w:val="0"/>
      <w:marTop w:val="0"/>
      <w:marBottom w:val="0"/>
      <w:divBdr>
        <w:top w:val="none" w:sz="0" w:space="0" w:color="auto"/>
        <w:left w:val="none" w:sz="0" w:space="0" w:color="auto"/>
        <w:bottom w:val="none" w:sz="0" w:space="0" w:color="auto"/>
        <w:right w:val="none" w:sz="0" w:space="0" w:color="auto"/>
      </w:divBdr>
    </w:div>
    <w:div w:id="153760247">
      <w:bodyDiv w:val="1"/>
      <w:marLeft w:val="0"/>
      <w:marRight w:val="0"/>
      <w:marTop w:val="0"/>
      <w:marBottom w:val="0"/>
      <w:divBdr>
        <w:top w:val="none" w:sz="0" w:space="0" w:color="auto"/>
        <w:left w:val="none" w:sz="0" w:space="0" w:color="auto"/>
        <w:bottom w:val="none" w:sz="0" w:space="0" w:color="auto"/>
        <w:right w:val="none" w:sz="0" w:space="0" w:color="auto"/>
      </w:divBdr>
    </w:div>
    <w:div w:id="179593167">
      <w:bodyDiv w:val="1"/>
      <w:marLeft w:val="0"/>
      <w:marRight w:val="0"/>
      <w:marTop w:val="0"/>
      <w:marBottom w:val="0"/>
      <w:divBdr>
        <w:top w:val="none" w:sz="0" w:space="0" w:color="auto"/>
        <w:left w:val="none" w:sz="0" w:space="0" w:color="auto"/>
        <w:bottom w:val="none" w:sz="0" w:space="0" w:color="auto"/>
        <w:right w:val="none" w:sz="0" w:space="0" w:color="auto"/>
      </w:divBdr>
    </w:div>
    <w:div w:id="184905607">
      <w:bodyDiv w:val="1"/>
      <w:marLeft w:val="0"/>
      <w:marRight w:val="0"/>
      <w:marTop w:val="0"/>
      <w:marBottom w:val="0"/>
      <w:divBdr>
        <w:top w:val="none" w:sz="0" w:space="0" w:color="auto"/>
        <w:left w:val="none" w:sz="0" w:space="0" w:color="auto"/>
        <w:bottom w:val="none" w:sz="0" w:space="0" w:color="auto"/>
        <w:right w:val="none" w:sz="0" w:space="0" w:color="auto"/>
      </w:divBdr>
    </w:div>
    <w:div w:id="209153959">
      <w:bodyDiv w:val="1"/>
      <w:marLeft w:val="0"/>
      <w:marRight w:val="0"/>
      <w:marTop w:val="0"/>
      <w:marBottom w:val="0"/>
      <w:divBdr>
        <w:top w:val="none" w:sz="0" w:space="0" w:color="auto"/>
        <w:left w:val="none" w:sz="0" w:space="0" w:color="auto"/>
        <w:bottom w:val="none" w:sz="0" w:space="0" w:color="auto"/>
        <w:right w:val="none" w:sz="0" w:space="0" w:color="auto"/>
      </w:divBdr>
    </w:div>
    <w:div w:id="219943825">
      <w:bodyDiv w:val="1"/>
      <w:marLeft w:val="0"/>
      <w:marRight w:val="0"/>
      <w:marTop w:val="0"/>
      <w:marBottom w:val="0"/>
      <w:divBdr>
        <w:top w:val="none" w:sz="0" w:space="0" w:color="auto"/>
        <w:left w:val="none" w:sz="0" w:space="0" w:color="auto"/>
        <w:bottom w:val="none" w:sz="0" w:space="0" w:color="auto"/>
        <w:right w:val="none" w:sz="0" w:space="0" w:color="auto"/>
      </w:divBdr>
    </w:div>
    <w:div w:id="257519198">
      <w:bodyDiv w:val="1"/>
      <w:marLeft w:val="0"/>
      <w:marRight w:val="0"/>
      <w:marTop w:val="0"/>
      <w:marBottom w:val="0"/>
      <w:divBdr>
        <w:top w:val="none" w:sz="0" w:space="0" w:color="auto"/>
        <w:left w:val="none" w:sz="0" w:space="0" w:color="auto"/>
        <w:bottom w:val="none" w:sz="0" w:space="0" w:color="auto"/>
        <w:right w:val="none" w:sz="0" w:space="0" w:color="auto"/>
      </w:divBdr>
    </w:div>
    <w:div w:id="275603749">
      <w:bodyDiv w:val="1"/>
      <w:marLeft w:val="0"/>
      <w:marRight w:val="0"/>
      <w:marTop w:val="0"/>
      <w:marBottom w:val="0"/>
      <w:divBdr>
        <w:top w:val="none" w:sz="0" w:space="0" w:color="auto"/>
        <w:left w:val="none" w:sz="0" w:space="0" w:color="auto"/>
        <w:bottom w:val="none" w:sz="0" w:space="0" w:color="auto"/>
        <w:right w:val="none" w:sz="0" w:space="0" w:color="auto"/>
      </w:divBdr>
    </w:div>
    <w:div w:id="350648408">
      <w:bodyDiv w:val="1"/>
      <w:marLeft w:val="0"/>
      <w:marRight w:val="0"/>
      <w:marTop w:val="0"/>
      <w:marBottom w:val="0"/>
      <w:divBdr>
        <w:top w:val="none" w:sz="0" w:space="0" w:color="auto"/>
        <w:left w:val="none" w:sz="0" w:space="0" w:color="auto"/>
        <w:bottom w:val="none" w:sz="0" w:space="0" w:color="auto"/>
        <w:right w:val="none" w:sz="0" w:space="0" w:color="auto"/>
      </w:divBdr>
    </w:div>
    <w:div w:id="370769813">
      <w:bodyDiv w:val="1"/>
      <w:marLeft w:val="0"/>
      <w:marRight w:val="0"/>
      <w:marTop w:val="0"/>
      <w:marBottom w:val="0"/>
      <w:divBdr>
        <w:top w:val="none" w:sz="0" w:space="0" w:color="auto"/>
        <w:left w:val="none" w:sz="0" w:space="0" w:color="auto"/>
        <w:bottom w:val="none" w:sz="0" w:space="0" w:color="auto"/>
        <w:right w:val="none" w:sz="0" w:space="0" w:color="auto"/>
      </w:divBdr>
    </w:div>
    <w:div w:id="408890359">
      <w:bodyDiv w:val="1"/>
      <w:marLeft w:val="0"/>
      <w:marRight w:val="0"/>
      <w:marTop w:val="0"/>
      <w:marBottom w:val="0"/>
      <w:divBdr>
        <w:top w:val="none" w:sz="0" w:space="0" w:color="auto"/>
        <w:left w:val="none" w:sz="0" w:space="0" w:color="auto"/>
        <w:bottom w:val="none" w:sz="0" w:space="0" w:color="auto"/>
        <w:right w:val="none" w:sz="0" w:space="0" w:color="auto"/>
      </w:divBdr>
    </w:div>
    <w:div w:id="421727821">
      <w:bodyDiv w:val="1"/>
      <w:marLeft w:val="0"/>
      <w:marRight w:val="0"/>
      <w:marTop w:val="0"/>
      <w:marBottom w:val="0"/>
      <w:divBdr>
        <w:top w:val="none" w:sz="0" w:space="0" w:color="auto"/>
        <w:left w:val="none" w:sz="0" w:space="0" w:color="auto"/>
        <w:bottom w:val="none" w:sz="0" w:space="0" w:color="auto"/>
        <w:right w:val="none" w:sz="0" w:space="0" w:color="auto"/>
      </w:divBdr>
    </w:div>
    <w:div w:id="430049982">
      <w:bodyDiv w:val="1"/>
      <w:marLeft w:val="0"/>
      <w:marRight w:val="0"/>
      <w:marTop w:val="0"/>
      <w:marBottom w:val="0"/>
      <w:divBdr>
        <w:top w:val="none" w:sz="0" w:space="0" w:color="auto"/>
        <w:left w:val="none" w:sz="0" w:space="0" w:color="auto"/>
        <w:bottom w:val="none" w:sz="0" w:space="0" w:color="auto"/>
        <w:right w:val="none" w:sz="0" w:space="0" w:color="auto"/>
      </w:divBdr>
    </w:div>
    <w:div w:id="476798128">
      <w:bodyDiv w:val="1"/>
      <w:marLeft w:val="0"/>
      <w:marRight w:val="0"/>
      <w:marTop w:val="0"/>
      <w:marBottom w:val="0"/>
      <w:divBdr>
        <w:top w:val="none" w:sz="0" w:space="0" w:color="auto"/>
        <w:left w:val="none" w:sz="0" w:space="0" w:color="auto"/>
        <w:bottom w:val="none" w:sz="0" w:space="0" w:color="auto"/>
        <w:right w:val="none" w:sz="0" w:space="0" w:color="auto"/>
      </w:divBdr>
    </w:div>
    <w:div w:id="48014923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76273101">
      <w:bodyDiv w:val="1"/>
      <w:marLeft w:val="0"/>
      <w:marRight w:val="0"/>
      <w:marTop w:val="0"/>
      <w:marBottom w:val="0"/>
      <w:divBdr>
        <w:top w:val="none" w:sz="0" w:space="0" w:color="auto"/>
        <w:left w:val="none" w:sz="0" w:space="0" w:color="auto"/>
        <w:bottom w:val="none" w:sz="0" w:space="0" w:color="auto"/>
        <w:right w:val="none" w:sz="0" w:space="0" w:color="auto"/>
      </w:divBdr>
    </w:div>
    <w:div w:id="692195659">
      <w:bodyDiv w:val="1"/>
      <w:marLeft w:val="0"/>
      <w:marRight w:val="0"/>
      <w:marTop w:val="0"/>
      <w:marBottom w:val="0"/>
      <w:divBdr>
        <w:top w:val="none" w:sz="0" w:space="0" w:color="auto"/>
        <w:left w:val="none" w:sz="0" w:space="0" w:color="auto"/>
        <w:bottom w:val="none" w:sz="0" w:space="0" w:color="auto"/>
        <w:right w:val="none" w:sz="0" w:space="0" w:color="auto"/>
      </w:divBdr>
    </w:div>
    <w:div w:id="718744095">
      <w:bodyDiv w:val="1"/>
      <w:marLeft w:val="0"/>
      <w:marRight w:val="0"/>
      <w:marTop w:val="0"/>
      <w:marBottom w:val="0"/>
      <w:divBdr>
        <w:top w:val="none" w:sz="0" w:space="0" w:color="auto"/>
        <w:left w:val="none" w:sz="0" w:space="0" w:color="auto"/>
        <w:bottom w:val="none" w:sz="0" w:space="0" w:color="auto"/>
        <w:right w:val="none" w:sz="0" w:space="0" w:color="auto"/>
      </w:divBdr>
    </w:div>
    <w:div w:id="724913460">
      <w:bodyDiv w:val="1"/>
      <w:marLeft w:val="0"/>
      <w:marRight w:val="0"/>
      <w:marTop w:val="0"/>
      <w:marBottom w:val="0"/>
      <w:divBdr>
        <w:top w:val="none" w:sz="0" w:space="0" w:color="auto"/>
        <w:left w:val="none" w:sz="0" w:space="0" w:color="auto"/>
        <w:bottom w:val="none" w:sz="0" w:space="0" w:color="auto"/>
        <w:right w:val="none" w:sz="0" w:space="0" w:color="auto"/>
      </w:divBdr>
    </w:div>
    <w:div w:id="811947415">
      <w:bodyDiv w:val="1"/>
      <w:marLeft w:val="0"/>
      <w:marRight w:val="0"/>
      <w:marTop w:val="0"/>
      <w:marBottom w:val="0"/>
      <w:divBdr>
        <w:top w:val="none" w:sz="0" w:space="0" w:color="auto"/>
        <w:left w:val="none" w:sz="0" w:space="0" w:color="auto"/>
        <w:bottom w:val="none" w:sz="0" w:space="0" w:color="auto"/>
        <w:right w:val="none" w:sz="0" w:space="0" w:color="auto"/>
      </w:divBdr>
    </w:div>
    <w:div w:id="970598662">
      <w:bodyDiv w:val="1"/>
      <w:marLeft w:val="0"/>
      <w:marRight w:val="0"/>
      <w:marTop w:val="0"/>
      <w:marBottom w:val="0"/>
      <w:divBdr>
        <w:top w:val="none" w:sz="0" w:space="0" w:color="auto"/>
        <w:left w:val="none" w:sz="0" w:space="0" w:color="auto"/>
        <w:bottom w:val="none" w:sz="0" w:space="0" w:color="auto"/>
        <w:right w:val="none" w:sz="0" w:space="0" w:color="auto"/>
      </w:divBdr>
    </w:div>
    <w:div w:id="997079332">
      <w:bodyDiv w:val="1"/>
      <w:marLeft w:val="0"/>
      <w:marRight w:val="0"/>
      <w:marTop w:val="0"/>
      <w:marBottom w:val="0"/>
      <w:divBdr>
        <w:top w:val="none" w:sz="0" w:space="0" w:color="auto"/>
        <w:left w:val="none" w:sz="0" w:space="0" w:color="auto"/>
        <w:bottom w:val="none" w:sz="0" w:space="0" w:color="auto"/>
        <w:right w:val="none" w:sz="0" w:space="0" w:color="auto"/>
      </w:divBdr>
    </w:div>
    <w:div w:id="1014652513">
      <w:bodyDiv w:val="1"/>
      <w:marLeft w:val="0"/>
      <w:marRight w:val="0"/>
      <w:marTop w:val="0"/>
      <w:marBottom w:val="0"/>
      <w:divBdr>
        <w:top w:val="none" w:sz="0" w:space="0" w:color="auto"/>
        <w:left w:val="none" w:sz="0" w:space="0" w:color="auto"/>
        <w:bottom w:val="none" w:sz="0" w:space="0" w:color="auto"/>
        <w:right w:val="none" w:sz="0" w:space="0" w:color="auto"/>
      </w:divBdr>
    </w:div>
    <w:div w:id="1029641606">
      <w:bodyDiv w:val="1"/>
      <w:marLeft w:val="0"/>
      <w:marRight w:val="0"/>
      <w:marTop w:val="0"/>
      <w:marBottom w:val="0"/>
      <w:divBdr>
        <w:top w:val="none" w:sz="0" w:space="0" w:color="auto"/>
        <w:left w:val="none" w:sz="0" w:space="0" w:color="auto"/>
        <w:bottom w:val="none" w:sz="0" w:space="0" w:color="auto"/>
        <w:right w:val="none" w:sz="0" w:space="0" w:color="auto"/>
      </w:divBdr>
    </w:div>
    <w:div w:id="1078744755">
      <w:bodyDiv w:val="1"/>
      <w:marLeft w:val="0"/>
      <w:marRight w:val="0"/>
      <w:marTop w:val="0"/>
      <w:marBottom w:val="0"/>
      <w:divBdr>
        <w:top w:val="none" w:sz="0" w:space="0" w:color="auto"/>
        <w:left w:val="none" w:sz="0" w:space="0" w:color="auto"/>
        <w:bottom w:val="none" w:sz="0" w:space="0" w:color="auto"/>
        <w:right w:val="none" w:sz="0" w:space="0" w:color="auto"/>
      </w:divBdr>
    </w:div>
    <w:div w:id="1147431106">
      <w:bodyDiv w:val="1"/>
      <w:marLeft w:val="0"/>
      <w:marRight w:val="0"/>
      <w:marTop w:val="0"/>
      <w:marBottom w:val="0"/>
      <w:divBdr>
        <w:top w:val="none" w:sz="0" w:space="0" w:color="auto"/>
        <w:left w:val="none" w:sz="0" w:space="0" w:color="auto"/>
        <w:bottom w:val="none" w:sz="0" w:space="0" w:color="auto"/>
        <w:right w:val="none" w:sz="0" w:space="0" w:color="auto"/>
      </w:divBdr>
    </w:div>
    <w:div w:id="1200246129">
      <w:bodyDiv w:val="1"/>
      <w:marLeft w:val="0"/>
      <w:marRight w:val="0"/>
      <w:marTop w:val="0"/>
      <w:marBottom w:val="0"/>
      <w:divBdr>
        <w:top w:val="none" w:sz="0" w:space="0" w:color="auto"/>
        <w:left w:val="none" w:sz="0" w:space="0" w:color="auto"/>
        <w:bottom w:val="none" w:sz="0" w:space="0" w:color="auto"/>
        <w:right w:val="none" w:sz="0" w:space="0" w:color="auto"/>
      </w:divBdr>
    </w:div>
    <w:div w:id="1267274341">
      <w:bodyDiv w:val="1"/>
      <w:marLeft w:val="0"/>
      <w:marRight w:val="0"/>
      <w:marTop w:val="0"/>
      <w:marBottom w:val="0"/>
      <w:divBdr>
        <w:top w:val="none" w:sz="0" w:space="0" w:color="auto"/>
        <w:left w:val="none" w:sz="0" w:space="0" w:color="auto"/>
        <w:bottom w:val="none" w:sz="0" w:space="0" w:color="auto"/>
        <w:right w:val="none" w:sz="0" w:space="0" w:color="auto"/>
      </w:divBdr>
    </w:div>
    <w:div w:id="1285650134">
      <w:bodyDiv w:val="1"/>
      <w:marLeft w:val="0"/>
      <w:marRight w:val="0"/>
      <w:marTop w:val="0"/>
      <w:marBottom w:val="0"/>
      <w:divBdr>
        <w:top w:val="none" w:sz="0" w:space="0" w:color="auto"/>
        <w:left w:val="none" w:sz="0" w:space="0" w:color="auto"/>
        <w:bottom w:val="none" w:sz="0" w:space="0" w:color="auto"/>
        <w:right w:val="none" w:sz="0" w:space="0" w:color="auto"/>
      </w:divBdr>
    </w:div>
    <w:div w:id="1328443323">
      <w:bodyDiv w:val="1"/>
      <w:marLeft w:val="0"/>
      <w:marRight w:val="0"/>
      <w:marTop w:val="0"/>
      <w:marBottom w:val="0"/>
      <w:divBdr>
        <w:top w:val="none" w:sz="0" w:space="0" w:color="auto"/>
        <w:left w:val="none" w:sz="0" w:space="0" w:color="auto"/>
        <w:bottom w:val="none" w:sz="0" w:space="0" w:color="auto"/>
        <w:right w:val="none" w:sz="0" w:space="0" w:color="auto"/>
      </w:divBdr>
    </w:div>
    <w:div w:id="1375740811">
      <w:bodyDiv w:val="1"/>
      <w:marLeft w:val="0"/>
      <w:marRight w:val="0"/>
      <w:marTop w:val="0"/>
      <w:marBottom w:val="0"/>
      <w:divBdr>
        <w:top w:val="none" w:sz="0" w:space="0" w:color="auto"/>
        <w:left w:val="none" w:sz="0" w:space="0" w:color="auto"/>
        <w:bottom w:val="none" w:sz="0" w:space="0" w:color="auto"/>
        <w:right w:val="none" w:sz="0" w:space="0" w:color="auto"/>
      </w:divBdr>
    </w:div>
    <w:div w:id="1379666796">
      <w:bodyDiv w:val="1"/>
      <w:marLeft w:val="0"/>
      <w:marRight w:val="0"/>
      <w:marTop w:val="0"/>
      <w:marBottom w:val="0"/>
      <w:divBdr>
        <w:top w:val="none" w:sz="0" w:space="0" w:color="auto"/>
        <w:left w:val="none" w:sz="0" w:space="0" w:color="auto"/>
        <w:bottom w:val="none" w:sz="0" w:space="0" w:color="auto"/>
        <w:right w:val="none" w:sz="0" w:space="0" w:color="auto"/>
      </w:divBdr>
    </w:div>
    <w:div w:id="1394502005">
      <w:bodyDiv w:val="1"/>
      <w:marLeft w:val="0"/>
      <w:marRight w:val="0"/>
      <w:marTop w:val="0"/>
      <w:marBottom w:val="0"/>
      <w:divBdr>
        <w:top w:val="none" w:sz="0" w:space="0" w:color="auto"/>
        <w:left w:val="none" w:sz="0" w:space="0" w:color="auto"/>
        <w:bottom w:val="none" w:sz="0" w:space="0" w:color="auto"/>
        <w:right w:val="none" w:sz="0" w:space="0" w:color="auto"/>
      </w:divBdr>
    </w:div>
    <w:div w:id="1407266813">
      <w:bodyDiv w:val="1"/>
      <w:marLeft w:val="0"/>
      <w:marRight w:val="0"/>
      <w:marTop w:val="0"/>
      <w:marBottom w:val="0"/>
      <w:divBdr>
        <w:top w:val="none" w:sz="0" w:space="0" w:color="auto"/>
        <w:left w:val="none" w:sz="0" w:space="0" w:color="auto"/>
        <w:bottom w:val="none" w:sz="0" w:space="0" w:color="auto"/>
        <w:right w:val="none" w:sz="0" w:space="0" w:color="auto"/>
      </w:divBdr>
    </w:div>
    <w:div w:id="1428691770">
      <w:bodyDiv w:val="1"/>
      <w:marLeft w:val="0"/>
      <w:marRight w:val="0"/>
      <w:marTop w:val="0"/>
      <w:marBottom w:val="0"/>
      <w:divBdr>
        <w:top w:val="none" w:sz="0" w:space="0" w:color="auto"/>
        <w:left w:val="none" w:sz="0" w:space="0" w:color="auto"/>
        <w:bottom w:val="none" w:sz="0" w:space="0" w:color="auto"/>
        <w:right w:val="none" w:sz="0" w:space="0" w:color="auto"/>
      </w:divBdr>
    </w:div>
    <w:div w:id="1448115056">
      <w:bodyDiv w:val="1"/>
      <w:marLeft w:val="0"/>
      <w:marRight w:val="0"/>
      <w:marTop w:val="0"/>
      <w:marBottom w:val="0"/>
      <w:divBdr>
        <w:top w:val="none" w:sz="0" w:space="0" w:color="auto"/>
        <w:left w:val="none" w:sz="0" w:space="0" w:color="auto"/>
        <w:bottom w:val="none" w:sz="0" w:space="0" w:color="auto"/>
        <w:right w:val="none" w:sz="0" w:space="0" w:color="auto"/>
      </w:divBdr>
    </w:div>
    <w:div w:id="1455639294">
      <w:bodyDiv w:val="1"/>
      <w:marLeft w:val="0"/>
      <w:marRight w:val="0"/>
      <w:marTop w:val="0"/>
      <w:marBottom w:val="0"/>
      <w:divBdr>
        <w:top w:val="none" w:sz="0" w:space="0" w:color="auto"/>
        <w:left w:val="none" w:sz="0" w:space="0" w:color="auto"/>
        <w:bottom w:val="none" w:sz="0" w:space="0" w:color="auto"/>
        <w:right w:val="none" w:sz="0" w:space="0" w:color="auto"/>
      </w:divBdr>
    </w:div>
    <w:div w:id="1499232456">
      <w:bodyDiv w:val="1"/>
      <w:marLeft w:val="0"/>
      <w:marRight w:val="0"/>
      <w:marTop w:val="0"/>
      <w:marBottom w:val="0"/>
      <w:divBdr>
        <w:top w:val="none" w:sz="0" w:space="0" w:color="auto"/>
        <w:left w:val="none" w:sz="0" w:space="0" w:color="auto"/>
        <w:bottom w:val="none" w:sz="0" w:space="0" w:color="auto"/>
        <w:right w:val="none" w:sz="0" w:space="0" w:color="auto"/>
      </w:divBdr>
    </w:div>
    <w:div w:id="1501307804">
      <w:bodyDiv w:val="1"/>
      <w:marLeft w:val="0"/>
      <w:marRight w:val="0"/>
      <w:marTop w:val="0"/>
      <w:marBottom w:val="0"/>
      <w:divBdr>
        <w:top w:val="none" w:sz="0" w:space="0" w:color="auto"/>
        <w:left w:val="none" w:sz="0" w:space="0" w:color="auto"/>
        <w:bottom w:val="none" w:sz="0" w:space="0" w:color="auto"/>
        <w:right w:val="none" w:sz="0" w:space="0" w:color="auto"/>
      </w:divBdr>
    </w:div>
    <w:div w:id="1538663807">
      <w:bodyDiv w:val="1"/>
      <w:marLeft w:val="0"/>
      <w:marRight w:val="0"/>
      <w:marTop w:val="0"/>
      <w:marBottom w:val="0"/>
      <w:divBdr>
        <w:top w:val="none" w:sz="0" w:space="0" w:color="auto"/>
        <w:left w:val="none" w:sz="0" w:space="0" w:color="auto"/>
        <w:bottom w:val="none" w:sz="0" w:space="0" w:color="auto"/>
        <w:right w:val="none" w:sz="0" w:space="0" w:color="auto"/>
      </w:divBdr>
    </w:div>
    <w:div w:id="1628123983">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79893825">
      <w:bodyDiv w:val="1"/>
      <w:marLeft w:val="0"/>
      <w:marRight w:val="0"/>
      <w:marTop w:val="0"/>
      <w:marBottom w:val="0"/>
      <w:divBdr>
        <w:top w:val="none" w:sz="0" w:space="0" w:color="auto"/>
        <w:left w:val="none" w:sz="0" w:space="0" w:color="auto"/>
        <w:bottom w:val="none" w:sz="0" w:space="0" w:color="auto"/>
        <w:right w:val="none" w:sz="0" w:space="0" w:color="auto"/>
      </w:divBdr>
    </w:div>
    <w:div w:id="1763985425">
      <w:bodyDiv w:val="1"/>
      <w:marLeft w:val="0"/>
      <w:marRight w:val="0"/>
      <w:marTop w:val="0"/>
      <w:marBottom w:val="0"/>
      <w:divBdr>
        <w:top w:val="none" w:sz="0" w:space="0" w:color="auto"/>
        <w:left w:val="none" w:sz="0" w:space="0" w:color="auto"/>
        <w:bottom w:val="none" w:sz="0" w:space="0" w:color="auto"/>
        <w:right w:val="none" w:sz="0" w:space="0" w:color="auto"/>
      </w:divBdr>
    </w:div>
    <w:div w:id="1793740505">
      <w:bodyDiv w:val="1"/>
      <w:marLeft w:val="0"/>
      <w:marRight w:val="0"/>
      <w:marTop w:val="0"/>
      <w:marBottom w:val="0"/>
      <w:divBdr>
        <w:top w:val="none" w:sz="0" w:space="0" w:color="auto"/>
        <w:left w:val="none" w:sz="0" w:space="0" w:color="auto"/>
        <w:bottom w:val="none" w:sz="0" w:space="0" w:color="auto"/>
        <w:right w:val="none" w:sz="0" w:space="0" w:color="auto"/>
      </w:divBdr>
    </w:div>
    <w:div w:id="1803956942">
      <w:bodyDiv w:val="1"/>
      <w:marLeft w:val="0"/>
      <w:marRight w:val="0"/>
      <w:marTop w:val="0"/>
      <w:marBottom w:val="0"/>
      <w:divBdr>
        <w:top w:val="none" w:sz="0" w:space="0" w:color="auto"/>
        <w:left w:val="none" w:sz="0" w:space="0" w:color="auto"/>
        <w:bottom w:val="none" w:sz="0" w:space="0" w:color="auto"/>
        <w:right w:val="none" w:sz="0" w:space="0" w:color="auto"/>
      </w:divBdr>
    </w:div>
    <w:div w:id="1812400978">
      <w:bodyDiv w:val="1"/>
      <w:marLeft w:val="0"/>
      <w:marRight w:val="0"/>
      <w:marTop w:val="0"/>
      <w:marBottom w:val="0"/>
      <w:divBdr>
        <w:top w:val="none" w:sz="0" w:space="0" w:color="auto"/>
        <w:left w:val="none" w:sz="0" w:space="0" w:color="auto"/>
        <w:bottom w:val="none" w:sz="0" w:space="0" w:color="auto"/>
        <w:right w:val="none" w:sz="0" w:space="0" w:color="auto"/>
      </w:divBdr>
    </w:div>
    <w:div w:id="1820533491">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1140996">
      <w:bodyDiv w:val="1"/>
      <w:marLeft w:val="0"/>
      <w:marRight w:val="0"/>
      <w:marTop w:val="0"/>
      <w:marBottom w:val="0"/>
      <w:divBdr>
        <w:top w:val="none" w:sz="0" w:space="0" w:color="auto"/>
        <w:left w:val="none" w:sz="0" w:space="0" w:color="auto"/>
        <w:bottom w:val="none" w:sz="0" w:space="0" w:color="auto"/>
        <w:right w:val="none" w:sz="0" w:space="0" w:color="auto"/>
      </w:divBdr>
    </w:div>
    <w:div w:id="1878541376">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90668492">
      <w:bodyDiv w:val="1"/>
      <w:marLeft w:val="0"/>
      <w:marRight w:val="0"/>
      <w:marTop w:val="0"/>
      <w:marBottom w:val="0"/>
      <w:divBdr>
        <w:top w:val="none" w:sz="0" w:space="0" w:color="auto"/>
        <w:left w:val="none" w:sz="0" w:space="0" w:color="auto"/>
        <w:bottom w:val="none" w:sz="0" w:space="0" w:color="auto"/>
        <w:right w:val="none" w:sz="0" w:space="0" w:color="auto"/>
      </w:divBdr>
    </w:div>
    <w:div w:id="2006853924">
      <w:bodyDiv w:val="1"/>
      <w:marLeft w:val="0"/>
      <w:marRight w:val="0"/>
      <w:marTop w:val="0"/>
      <w:marBottom w:val="0"/>
      <w:divBdr>
        <w:top w:val="none" w:sz="0" w:space="0" w:color="auto"/>
        <w:left w:val="none" w:sz="0" w:space="0" w:color="auto"/>
        <w:bottom w:val="none" w:sz="0" w:space="0" w:color="auto"/>
        <w:right w:val="none" w:sz="0" w:space="0" w:color="auto"/>
      </w:divBdr>
    </w:div>
    <w:div w:id="2010987742">
      <w:bodyDiv w:val="1"/>
      <w:marLeft w:val="0"/>
      <w:marRight w:val="0"/>
      <w:marTop w:val="0"/>
      <w:marBottom w:val="0"/>
      <w:divBdr>
        <w:top w:val="none" w:sz="0" w:space="0" w:color="auto"/>
        <w:left w:val="none" w:sz="0" w:space="0" w:color="auto"/>
        <w:bottom w:val="none" w:sz="0" w:space="0" w:color="auto"/>
        <w:right w:val="none" w:sz="0" w:space="0" w:color="auto"/>
      </w:divBdr>
      <w:divsChild>
        <w:div w:id="967592353">
          <w:marLeft w:val="0"/>
          <w:marRight w:val="0"/>
          <w:marTop w:val="0"/>
          <w:marBottom w:val="0"/>
          <w:divBdr>
            <w:top w:val="none" w:sz="0" w:space="0" w:color="auto"/>
            <w:left w:val="none" w:sz="0" w:space="0" w:color="auto"/>
            <w:bottom w:val="none" w:sz="0" w:space="0" w:color="auto"/>
            <w:right w:val="none" w:sz="0" w:space="0" w:color="auto"/>
          </w:divBdr>
        </w:div>
      </w:divsChild>
    </w:div>
    <w:div w:id="2016298755">
      <w:bodyDiv w:val="1"/>
      <w:marLeft w:val="0"/>
      <w:marRight w:val="0"/>
      <w:marTop w:val="0"/>
      <w:marBottom w:val="0"/>
      <w:divBdr>
        <w:top w:val="none" w:sz="0" w:space="0" w:color="auto"/>
        <w:left w:val="none" w:sz="0" w:space="0" w:color="auto"/>
        <w:bottom w:val="none" w:sz="0" w:space="0" w:color="auto"/>
        <w:right w:val="none" w:sz="0" w:space="0" w:color="auto"/>
      </w:divBdr>
    </w:div>
    <w:div w:id="2039500589">
      <w:bodyDiv w:val="1"/>
      <w:marLeft w:val="0"/>
      <w:marRight w:val="0"/>
      <w:marTop w:val="0"/>
      <w:marBottom w:val="0"/>
      <w:divBdr>
        <w:top w:val="none" w:sz="0" w:space="0" w:color="auto"/>
        <w:left w:val="none" w:sz="0" w:space="0" w:color="auto"/>
        <w:bottom w:val="none" w:sz="0" w:space="0" w:color="auto"/>
        <w:right w:val="none" w:sz="0" w:space="0" w:color="auto"/>
      </w:divBdr>
    </w:div>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964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iewahyuni20@gmail.co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1331/manggali.v5i2.404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ewahyuni20@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journal.ivet.ac.id/index.php/manggali"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Aut14</b:Tag>
    <b:SourceType>Report</b:SourceType>
    <b:Guid>{64D9E1DB-4897-4632-80F2-E015043531D9}</b:Guid>
    <b:Title>Autism Society  </b:Title>
    <b:Year>2014</b:Year>
    <b:Publisher>What is Autism http://www.autism-society.org</b:Publisher>
    <b:RefOrder>2</b:RefOrder>
  </b:Source>
  <b:Source>
    <b:Tag>Sic13</b:Tag>
    <b:SourceType>JournalArticle</b:SourceType>
    <b:Guid>{C293BE09-4D66-4B56-9A95-AD83058E3F30}</b:Guid>
    <b:Title>Models of Parental Communication towards The Behavior of Autism Children</b:Title>
    <b:Year>2013</b:Year>
    <b:Author>
      <b:Author>
        <b:NameList>
          <b:Person>
            <b:Last>Boham</b:Last>
            <b:First>Sicillya</b:First>
            <b:Middle>E.</b:Middle>
          </b:Person>
        </b:NameList>
      </b:Author>
    </b:Author>
    <b:JournalName>Journal Volume II. No. 4. </b:JournalName>
    <b:Pages>1-18</b:Pages>
    <b:RefOrder>3</b:RefOrder>
  </b:Source>
  <b:Source>
    <b:Tag>Lyn04</b:Tag>
    <b:SourceType>Book</b:SourceType>
    <b:Guid>{4A083629-6F13-4B25-B1DD-2BE931F4EF2D}</b:Guid>
    <b:Author>
      <b:Author>
        <b:Corporate>Lynn Kern Koegel &amp; Claire Lazebnik</b:Corporate>
      </b:Author>
    </b:Author>
    <b:Title>Overcoming Autism</b:Title>
    <b:Year>2004</b:Year>
    <b:City>Hudson Sreet, New York</b:City>
    <b:Publisher>Penguin Group</b:Publisher>
    <b:RefOrder>4</b:RefOrder>
  </b:Source>
  <b:Source>
    <b:Tag>Lyn12</b:Tag>
    <b:SourceType>Book</b:SourceType>
    <b:Guid>{8B6C7C35-295E-4B3F-9896-907B6C9D0649}</b:Guid>
    <b:Author>
      <b:Author>
        <b:NameList>
          <b:Person>
            <b:Last>Marotz</b:Last>
            <b:First>Lynn</b:First>
            <b:Middle>R.</b:Middle>
          </b:Person>
        </b:NameList>
      </b:Author>
    </b:Author>
    <b:Title>Health, Safety, and Nutrition for The Young child (8th edition)</b:Title>
    <b:Year>2012</b:Year>
    <b:City>Wadsworth</b:City>
    <b:Publisher>Cengage Learning</b:Publisher>
    <b:RefOrder>5</b:RefOrder>
  </b:Source>
  <b:Source>
    <b:Tag>Rit84</b:Tag>
    <b:SourceType>Book</b:SourceType>
    <b:Guid>{7CFD310F-425B-40E0-A037-A5B40CB126A0}</b:Guid>
    <b:Author>
      <b:Author>
        <b:Corporate>Rita Wicks-Nelson &amp; Allen C. Israel</b:Corporate>
      </b:Author>
    </b:Author>
    <b:Title>Behavior Disorders of Childhood</b:Title>
    <b:Year>1984</b:Year>
    <b:City>Englewood Cliffs, New Jersey</b:City>
    <b:Publisher>Prentice-Hall</b:Publisher>
    <b:RefOrder>6</b:RefOrder>
  </b:Source>
  <b:Source>
    <b:Tag>Mar13</b:Tag>
    <b:SourceType>Book</b:SourceType>
    <b:Guid>{89F7AABF-5C3A-4984-BD8B-5FB4299C9513}</b:Guid>
    <b:Title>Children with Disabilities</b:Title>
    <b:Year>2013</b:Year>
    <b:Publisher>Brookes Publishing</b:Publisher>
    <b:City>Baltimore, Maryland</b:City>
    <b:Author>
      <b:Author>
        <b:Corporate>Mark L. Batshaw, Nancy J. Roize, &amp; Gaetano R. Lotrecchiano</b:Corporate>
      </b:Author>
    </b:Author>
    <b:Pages>346-347</b:Pages>
    <b:RefOrder>7</b:RefOrder>
  </b:Source>
  <b:Source>
    <b:Tag>Joh94</b:Tag>
    <b:SourceType>Book</b:SourceType>
    <b:Guid>{204A96CA-C34D-4038-9ABA-7F808662EB4C}</b:Guid>
    <b:Author>
      <b:Author>
        <b:NameList>
          <b:Person>
            <b:Last>Willey</b:Last>
            <b:First>John</b:First>
          </b:Person>
        </b:NameList>
      </b:Author>
    </b:Author>
    <b:Title>Handbook of Developmental Family Psychology and Psychopathology</b:Title>
    <b:Year>1994</b:Year>
    <b:City>Canada</b:City>
    <b:Publisher>Library of Congress Cataloging</b:Publisher>
    <b:RefOrder>1</b:RefOrder>
  </b:Source>
  <b:Source>
    <b:Tag>htt23</b:Tag>
    <b:SourceType>Report</b:SourceType>
    <b:Guid>{3BC2BCD9-51D1-46BA-81BC-3281C7F52B87}</b:Guid>
    <b:Author>
      <b:Author>
        <b:NameList>
          <b:Person>
            <b:Last>https://kaliwiru.semarangkota.go.id/profilkelurahan</b:Last>
            <b:First>1.</b:First>
            <b:Middle>Kelurahan Kaliwiru. (2023). Profil Kelurahan Kaliwiru.</b:Middle>
          </b:Person>
        </b:NameList>
      </b:Author>
    </b:Author>
    <b:Title>Profil Kelurahan Kaliwiru.</b:Title>
    <b:Year>2023</b:Year>
    <b:City>Semarang</b:City>
    <b:Publisher>https://kaliwiru.semarangkota.go.id/profilkelurahan, </b:Publisher>
    <b:PeriodicalTitle>semarangkota.go.id/profilkelurahan</b:PeriodicalTitle>
    <b:Pages>https://kaliwiru.semarangkota.go.id/profilkelurahan</b:Pages>
    <b:RefOrder>1</b:RefOrder>
  </b:Source>
  <b:Source>
    <b:Tag>Kel23</b:Tag>
    <b:SourceType>Report</b:SourceType>
    <b:Guid>{7C93F1DB-BBDC-4D55-889F-C819EED4811E}</b:Guid>
    <b:Author>
      <b:Author>
        <b:NameList>
          <b:Person>
            <b:Last>Kaliwiru</b:Last>
            <b:First>Kelurahan</b:First>
          </b:Person>
        </b:NameList>
      </b:Author>
    </b:Author>
    <b:Title> Profil Kelurahan Kaliwiru. https://kaliwiru.semarangkota.go.id/profilkelurahan</b:Title>
    <b:Year>2023</b:Year>
    <b:Publisher>https://kaliwiru.semarangkota.go.id/profilkelurahan</b:Publisher>
    <b:City>Semarang</b:City>
    <b:RefOrder>2</b:RefOrder>
  </b:Source>
  <b:Source>
    <b:Tag>BPS23</b:Tag>
    <b:SourceType>Report</b:SourceType>
    <b:Guid>{C0636696-FCCF-4322-8E2E-49F9680025C9}</b:Guid>
    <b:Title>Kecamatan Candisari dalam Angka 2023.</b:Title>
    <b:Year>2023</b:Year>
    <b:City>Semarang</b:City>
    <b:Publisher>-</b:Publisher>
    <b:Author>
      <b:Author>
        <b:NameList>
          <b:Person>
            <b:Last>Semarang</b:Last>
            <b:First>BPS</b:First>
            <b:Middle>Kota</b:Middle>
          </b:Person>
        </b:NameList>
      </b:Author>
    </b:Author>
    <b:RefOrder>3</b:RefOrder>
  </b:Source>
  <b:Source>
    <b:Tag>Uri79</b:Tag>
    <b:SourceType>Book</b:SourceType>
    <b:Guid>{6A526C79-E2E2-4310-8DAE-D9E20258B4D5}</b:Guid>
    <b:Title>The Ecology of Human Development: Experiments by Nature and Design</b:Title>
    <b:Year>1979</b:Year>
    <b:Publisher>Harvard University Press</b:Publisher>
    <b:City>Amerika Serikat (USA)</b:City>
    <b:Author>
      <b:Author>
        <b:NameList>
          <b:Person>
            <b:Last>Bronfenbrenner</b:Last>
            <b:First>Urie</b:First>
          </b:Person>
        </b:NameList>
      </b:Author>
    </b:Author>
    <b:RefOrder>4</b:RefOrder>
  </b:Source>
  <b:Source>
    <b:Tag>How83</b:Tag>
    <b:SourceType>Book</b:SourceType>
    <b:Guid>{5D17033E-34E7-454A-AFC8-4A9513C6D04D}</b:Guid>
    <b:Author>
      <b:Author>
        <b:NameList>
          <b:Person>
            <b:Last>Gardner</b:Last>
            <b:First>Howard</b:First>
          </b:Person>
        </b:NameList>
      </b:Author>
    </b:Author>
    <b:Title>Frames of Mind: The Theory of Multiple Intelligences</b:Title>
    <b:Year>1983</b:Year>
    <b:City>USA</b:City>
    <b:Publisher>Basic Books</b:Publisher>
    <b:RefOrder>5</b:RefOrder>
  </b:Source>
  <b:Source>
    <b:Tag>Dav94</b:Tag>
    <b:SourceType>Book</b:SourceType>
    <b:Guid>{47FCC39C-5B49-4149-9249-69482147C8BD}</b:Guid>
    <b:Author>
      <b:Author>
        <b:NameList>
          <b:Person>
            <b:Last>Wechsler</b:Last>
            <b:First>David</b:First>
          </b:Person>
        </b:NameList>
      </b:Author>
    </b:Author>
    <b:Title>The Measurement of Adult Intelligence karya David Wechsler</b:Title>
    <b:Year>1994</b:Year>
    <b:City>Amerika Serikat</b:City>
    <b:Publisher>he Williams &amp; Wilkins Company</b:Publisher>
    <b:RefOrder>6</b:RefOrder>
  </b:Source>
  <b:Source>
    <b:Tag>Hol97</b:Tag>
    <b:SourceType>Book</b:SourceType>
    <b:Guid>{C1763707-AB0C-43DC-B27B-91369C1881AC}</b:Guid>
    <b:Author>
      <b:Author>
        <b:NameList>
          <b:Person>
            <b:Last>Holland</b:Last>
            <b:First>J.</b:First>
            <b:Middle>L. (1997). Making Vocational Choices:</b:Middle>
          </b:Person>
        </b:NameList>
      </b:Author>
    </b:Author>
    <b:Title>Making Vocational Choices: A Theory of Vocational Personalities and Work Environments (3rd ed.). </b:Title>
    <b:Year>1997</b:Year>
    <b:City>Amerika Serikat</b:City>
    <b:Publisher>Psychological Assessment Resources, Inc.</b:Publisher>
    <b:RefOrder>7</b:RefOrder>
  </b:Source>
  <b:Source>
    <b:Tag>DrM10</b:Tag>
    <b:SourceType>Report</b:SourceType>
    <b:Guid>{9B9509ED-03F7-481B-A92A-A96348520858}</b:Guid>
    <b:Author>
      <b:Author>
        <b:NameList>
          <b:Person>
            <b:Last>Suwaid</b:Last>
            <b:First>Dr.</b:First>
            <b:Middle>Muhammad Nur Abdul Hafizh</b:Middle>
          </b:Person>
        </b:NameList>
      </b:Author>
    </b:Author>
    <b:Title>rophetic Parenting: Cara Nabi SAW Mendidik Anak karya Dr. Muhammad Nur Abdul Hafizh Suwaid</b:Title>
    <b:Year>2010</b:Year>
    <b:Publisher>Pro-U Media</b:Publisher>
    <b:City>Yogyakarta</b:City>
    <b:RefOrder>8</b:RefOrder>
  </b:Source>
  <b:Source>
    <b:Tag>Hur16</b:Tag>
    <b:SourceType>Book</b:SourceType>
    <b:Guid>{8DA20DAA-63B8-41C6-9DE4-44D96F24474C}</b:Guid>
    <b:Title>Psikologi Perkembangan</b:Title>
    <b:Year>2016</b:Year>
    <b:Publisher>Reneka Cipta</b:Publisher>
    <b:City>Jakarta</b:City>
    <b:Author>
      <b:Author>
        <b:NameList>
          <b:Person>
            <b:Last>Hurlock</b:Last>
          </b:Person>
        </b:NameList>
      </b:Author>
    </b:Author>
    <b:RefOrder>9</b:RefOrder>
  </b:Source>
  <b:Source>
    <b:Tag>Hur06</b:Tag>
    <b:SourceType>Book</b:SourceType>
    <b:Guid>{AC4B6B8E-F4A5-44F1-9F98-8294D293FC50}</b:Guid>
    <b:Author>
      <b:Author>
        <b:NameList>
          <b:Person>
            <b:Last>Hurlock</b:Last>
            <b:First>E.B</b:First>
          </b:Person>
        </b:NameList>
      </b:Author>
    </b:Author>
    <b:Title>Psikologi Perkembangan: Suatu Pendekatan Sepanjang Rentang Kehidupan (Edisi Kelima). </b:Title>
    <b:Year>2006</b:Year>
    <b:City>Jakarta</b:City>
    <b:Publisher>Erlangga</b:Publisher>
    <b:RefOrder>10</b:RefOrder>
  </b:Source>
  <b:Source>
    <b:Tag>Mun12</b:Tag>
    <b:SourceType>Book</b:SourceType>
    <b:Guid>{C1CDEA30-35E5-417B-888F-1CC89D750D37}</b:Guid>
    <b:Author>
      <b:Author>
        <b:NameList>
          <b:Person>
            <b:Last>Munandar</b:Last>
            <b:First>S.C.U</b:First>
          </b:Person>
        </b:NameList>
      </b:Author>
    </b:Author>
    <b:Title> Pengembangan Kreativitas Anak Berbakat. Jakarta </b:Title>
    <b:Year>2012</b:Year>
    <b:City>Jakarta</b:City>
    <b:Publisher>Rineka Cipta.</b:Publisher>
    <b:RefOrder>11</b:RefOrder>
  </b:Source>
</b:Sources>
</file>

<file path=customXml/itemProps1.xml><?xml version="1.0" encoding="utf-8"?>
<ds:datastoreItem xmlns:ds="http://schemas.openxmlformats.org/officeDocument/2006/customXml" ds:itemID="{F81FD6B8-FA8F-415C-85B7-F3822B98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Pages>
  <Words>5213</Words>
  <Characters>29719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70</cp:revision>
  <cp:lastPrinted>2024-02-13T06:56:00Z</cp:lastPrinted>
  <dcterms:created xsi:type="dcterms:W3CDTF">2022-01-06T04:33:00Z</dcterms:created>
  <dcterms:modified xsi:type="dcterms:W3CDTF">2025-08-01T07:33:00Z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5bcadcbe066853a53118465e9bb4017633445967ab0127c2a074286d7cdb4ef7</vt:lpwstr>
  </property>
</Properties>
</file>